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5AD42" w14:textId="77777777" w:rsidR="00466603" w:rsidRPr="005E29BE" w:rsidRDefault="00466603" w:rsidP="00466603">
      <w:pPr>
        <w:jc w:val="center"/>
        <w:rPr>
          <w:rFonts w:asciiTheme="minorHAnsi" w:hAnsiTheme="minorHAnsi" w:cstheme="minorHAnsi"/>
          <w:b/>
          <w:sz w:val="28"/>
          <w:szCs w:val="28"/>
          <w:lang w:val="en-CA"/>
        </w:rPr>
      </w:pPr>
      <w:r w:rsidRPr="005E29BE">
        <w:rPr>
          <w:rFonts w:asciiTheme="minorHAnsi" w:hAnsiTheme="minorHAnsi" w:cstheme="minorHAnsi"/>
          <w:b/>
          <w:sz w:val="28"/>
          <w:szCs w:val="28"/>
          <w:lang w:val="en-CA"/>
        </w:rPr>
        <w:t>Townshippers’ Association</w:t>
      </w:r>
    </w:p>
    <w:p w14:paraId="1D1D4F5B" w14:textId="77777777" w:rsidR="00422529" w:rsidRPr="00422529" w:rsidRDefault="00422529" w:rsidP="00422529">
      <w:pPr>
        <w:jc w:val="center"/>
        <w:rPr>
          <w:rFonts w:asciiTheme="minorHAnsi" w:hAnsiTheme="minorHAnsi" w:cstheme="minorHAnsi"/>
          <w:b/>
          <w:sz w:val="24"/>
          <w:szCs w:val="20"/>
        </w:rPr>
      </w:pPr>
      <w:r w:rsidRPr="00422529">
        <w:rPr>
          <w:rFonts w:asciiTheme="minorHAnsi" w:hAnsiTheme="minorHAnsi" w:cstheme="minorHAnsi"/>
          <w:b/>
          <w:sz w:val="24"/>
          <w:szCs w:val="20"/>
        </w:rPr>
        <w:t>Pavillon Armand-Nadeau</w:t>
      </w:r>
    </w:p>
    <w:p w14:paraId="7F294883" w14:textId="087A0485" w:rsidR="00466603" w:rsidRPr="00E50664" w:rsidRDefault="00422529" w:rsidP="00422529">
      <w:pPr>
        <w:jc w:val="center"/>
        <w:rPr>
          <w:rFonts w:asciiTheme="minorHAnsi" w:hAnsiTheme="minorHAnsi" w:cstheme="minorHAnsi"/>
          <w:b/>
          <w:szCs w:val="18"/>
        </w:rPr>
      </w:pPr>
      <w:r w:rsidRPr="00422529">
        <w:rPr>
          <w:rFonts w:asciiTheme="minorHAnsi" w:hAnsiTheme="minorHAnsi" w:cstheme="minorHAnsi"/>
          <w:b/>
          <w:sz w:val="24"/>
          <w:szCs w:val="20"/>
        </w:rPr>
        <w:t>220 rue Marchant, Sherbrooke, Qc J1J 2C3</w:t>
      </w:r>
    </w:p>
    <w:p w14:paraId="6DCFD3FB" w14:textId="2661C6DD" w:rsidR="00466603" w:rsidRPr="00E50664" w:rsidRDefault="00466603" w:rsidP="00466603">
      <w:pPr>
        <w:pBdr>
          <w:bottom w:val="single" w:sz="12" w:space="1" w:color="auto"/>
        </w:pBdr>
        <w:jc w:val="center"/>
        <w:rPr>
          <w:rFonts w:asciiTheme="minorHAnsi" w:hAnsiTheme="minorHAnsi" w:cstheme="minorHAnsi"/>
          <w:b/>
          <w:sz w:val="24"/>
          <w:szCs w:val="18"/>
        </w:rPr>
      </w:pPr>
      <w:r w:rsidRPr="00E50664">
        <w:rPr>
          <w:rFonts w:asciiTheme="minorHAnsi" w:hAnsiTheme="minorHAnsi" w:cstheme="minorHAnsi"/>
          <w:b/>
          <w:sz w:val="24"/>
          <w:szCs w:val="18"/>
        </w:rPr>
        <w:t>MINUTES OF ANNUAL GENERAL MEETING 202</w:t>
      </w:r>
      <w:r w:rsidR="00422529">
        <w:rPr>
          <w:rFonts w:asciiTheme="minorHAnsi" w:hAnsiTheme="minorHAnsi" w:cstheme="minorHAnsi"/>
          <w:b/>
          <w:sz w:val="24"/>
          <w:szCs w:val="18"/>
        </w:rPr>
        <w:t>5</w:t>
      </w:r>
    </w:p>
    <w:p w14:paraId="440D76AD" w14:textId="77777777" w:rsidR="00466603" w:rsidRPr="00E50664" w:rsidRDefault="00466603" w:rsidP="00466603">
      <w:pPr>
        <w:rPr>
          <w:rFonts w:asciiTheme="minorHAnsi" w:hAnsiTheme="minorHAnsi" w:cstheme="minorHAnsi"/>
        </w:rPr>
      </w:pPr>
      <w:bookmarkStart w:id="0" w:name="OLE_LINK1"/>
      <w:bookmarkStart w:id="1" w:name="OLE_LINK2"/>
    </w:p>
    <w:p w14:paraId="68B3AA8B" w14:textId="5154A3CA" w:rsidR="0058572A" w:rsidRPr="00E50664" w:rsidRDefault="0058572A" w:rsidP="00466603">
      <w:pPr>
        <w:rPr>
          <w:rFonts w:asciiTheme="minorHAnsi" w:hAnsiTheme="minorHAnsi" w:cstheme="minorHAnsi"/>
        </w:rPr>
      </w:pPr>
      <w:r w:rsidRPr="00E50664">
        <w:rPr>
          <w:rFonts w:asciiTheme="minorHAnsi" w:hAnsiTheme="minorHAnsi" w:cstheme="minorHAnsi"/>
          <w:b/>
          <w:bCs/>
        </w:rPr>
        <w:t>HOSTS:</w:t>
      </w:r>
      <w:r w:rsidRPr="00E50664">
        <w:rPr>
          <w:rFonts w:asciiTheme="minorHAnsi" w:hAnsiTheme="minorHAnsi" w:cstheme="minorHAnsi"/>
        </w:rPr>
        <w:t xml:space="preserve"> </w:t>
      </w:r>
      <w:r w:rsidRPr="00E50664">
        <w:rPr>
          <w:rFonts w:asciiTheme="minorHAnsi" w:hAnsiTheme="minorHAnsi" w:cstheme="minorHAnsi"/>
        </w:rPr>
        <w:tab/>
        <w:t>Donald Warnholtz, President</w:t>
      </w:r>
    </w:p>
    <w:p w14:paraId="2B058233" w14:textId="1583FBFE" w:rsidR="00F55BEB" w:rsidRDefault="0058572A" w:rsidP="008E4C8C">
      <w:pPr>
        <w:rPr>
          <w:rFonts w:asciiTheme="minorHAnsi" w:hAnsiTheme="minorHAnsi" w:cstheme="minorHAnsi"/>
        </w:rPr>
      </w:pPr>
      <w:r w:rsidRPr="00E50664">
        <w:rPr>
          <w:rFonts w:asciiTheme="minorHAnsi" w:hAnsiTheme="minorHAnsi" w:cstheme="minorHAnsi"/>
        </w:rPr>
        <w:tab/>
      </w:r>
      <w:r w:rsidR="00F55BEB">
        <w:rPr>
          <w:rFonts w:asciiTheme="minorHAnsi" w:hAnsiTheme="minorHAnsi" w:cstheme="minorHAnsi"/>
        </w:rPr>
        <w:t>Denis Kotsoros, Executive Director</w:t>
      </w:r>
    </w:p>
    <w:p w14:paraId="7AFCD4A5" w14:textId="114E33EA" w:rsidR="0058572A" w:rsidRPr="00E50664" w:rsidRDefault="00AC54CE" w:rsidP="00F55BEB">
      <w:pPr>
        <w:ind w:firstLine="720"/>
        <w:rPr>
          <w:rFonts w:asciiTheme="minorHAnsi" w:hAnsiTheme="minorHAnsi" w:cstheme="minorHAnsi"/>
          <w:lang w:val="en-CA"/>
        </w:rPr>
      </w:pPr>
      <w:r>
        <w:rPr>
          <w:rFonts w:asciiTheme="minorHAnsi" w:hAnsiTheme="minorHAnsi" w:cstheme="minorHAnsi"/>
          <w:lang w:val="en-CA"/>
        </w:rPr>
        <w:t>Fadéla Hamou</w:t>
      </w:r>
      <w:r w:rsidR="0058572A" w:rsidRPr="00E50664">
        <w:rPr>
          <w:rFonts w:asciiTheme="minorHAnsi" w:hAnsiTheme="minorHAnsi" w:cstheme="minorHAnsi"/>
          <w:lang w:val="en-CA"/>
        </w:rPr>
        <w:t>, Recording Secretary</w:t>
      </w:r>
    </w:p>
    <w:bookmarkEnd w:id="0"/>
    <w:bookmarkEnd w:id="1"/>
    <w:p w14:paraId="538E982C" w14:textId="77777777" w:rsidR="00466603" w:rsidRPr="00E50664" w:rsidRDefault="00466603" w:rsidP="00466603">
      <w:pPr>
        <w:pStyle w:val="Header"/>
        <w:tabs>
          <w:tab w:val="clear" w:pos="4320"/>
          <w:tab w:val="clear" w:pos="8640"/>
        </w:tabs>
        <w:rPr>
          <w:rFonts w:asciiTheme="minorHAnsi" w:hAnsiTheme="minorHAnsi" w:cstheme="minorHAnsi"/>
          <w:lang w:val="en-CA"/>
        </w:rPr>
      </w:pPr>
    </w:p>
    <w:p w14:paraId="2286BE15" w14:textId="72C86C51" w:rsidR="0058503D" w:rsidRPr="00E50664" w:rsidRDefault="0058503D" w:rsidP="00466603">
      <w:pPr>
        <w:pStyle w:val="Header"/>
        <w:tabs>
          <w:tab w:val="clear" w:pos="4320"/>
          <w:tab w:val="clear" w:pos="8640"/>
        </w:tabs>
        <w:rPr>
          <w:rFonts w:asciiTheme="minorHAnsi" w:hAnsiTheme="minorHAnsi" w:cstheme="minorHAnsi"/>
        </w:rPr>
      </w:pPr>
      <w:r w:rsidRPr="0054171B">
        <w:rPr>
          <w:rFonts w:asciiTheme="minorHAnsi" w:hAnsiTheme="minorHAnsi" w:cstheme="minorHAnsi"/>
          <w:b/>
          <w:bCs/>
          <w:highlight w:val="yellow"/>
        </w:rPr>
        <w:t>MEMBERS PRESENT:</w:t>
      </w:r>
      <w:r w:rsidRPr="00E50664">
        <w:rPr>
          <w:rFonts w:asciiTheme="minorHAnsi" w:hAnsiTheme="minorHAnsi" w:cstheme="minorHAnsi"/>
        </w:rPr>
        <w:t xml:space="preserve"> </w:t>
      </w:r>
      <w:r w:rsidR="003F5A6A">
        <w:rPr>
          <w:rFonts w:asciiTheme="minorHAnsi" w:hAnsiTheme="minorHAnsi" w:cstheme="minorHAnsi"/>
        </w:rPr>
        <w:t xml:space="preserve">Donald Warnholtz, Cheryl Gosselin, Doug Bowker, </w:t>
      </w:r>
      <w:r w:rsidR="00E825A5">
        <w:rPr>
          <w:rFonts w:asciiTheme="minorHAnsi" w:hAnsiTheme="minorHAnsi" w:cstheme="minorHAnsi"/>
        </w:rPr>
        <w:t xml:space="preserve">Jayme Marrote, Enzo </w:t>
      </w:r>
      <w:r w:rsidR="00DD38F2">
        <w:rPr>
          <w:rFonts w:asciiTheme="minorHAnsi" w:hAnsiTheme="minorHAnsi" w:cstheme="minorHAnsi"/>
        </w:rPr>
        <w:t xml:space="preserve">Evangelisti, Melanie Thompson, Bassam Chiblak, </w:t>
      </w:r>
      <w:r w:rsidR="003F5A6A">
        <w:rPr>
          <w:rFonts w:asciiTheme="minorHAnsi" w:hAnsiTheme="minorHAnsi" w:cstheme="minorHAnsi"/>
        </w:rPr>
        <w:t xml:space="preserve">Steve Lawson, Judy Lawson, Salim Hashmi, </w:t>
      </w:r>
      <w:r w:rsidR="003F5A6A" w:rsidRPr="001E1987">
        <w:rPr>
          <w:rFonts w:asciiTheme="minorHAnsi" w:hAnsiTheme="minorHAnsi" w:cstheme="minorHAnsi"/>
        </w:rPr>
        <w:t xml:space="preserve">Louise </w:t>
      </w:r>
      <w:r w:rsidR="00D17E70">
        <w:rPr>
          <w:rFonts w:asciiTheme="minorHAnsi" w:hAnsiTheme="minorHAnsi" w:cstheme="minorHAnsi"/>
        </w:rPr>
        <w:t>Donahue</w:t>
      </w:r>
      <w:r w:rsidR="003F5A6A" w:rsidRPr="001E1987">
        <w:rPr>
          <w:rFonts w:asciiTheme="minorHAnsi" w:hAnsiTheme="minorHAnsi" w:cstheme="minorHAnsi"/>
        </w:rPr>
        <w:t>,</w:t>
      </w:r>
      <w:r w:rsidR="003F5A6A">
        <w:rPr>
          <w:rFonts w:asciiTheme="minorHAnsi" w:hAnsiTheme="minorHAnsi" w:cstheme="minorHAnsi"/>
        </w:rPr>
        <w:t xml:space="preserve"> Peter Starr, Denis Kotsoros, </w:t>
      </w:r>
      <w:r w:rsidR="00643E2E">
        <w:rPr>
          <w:rFonts w:asciiTheme="minorHAnsi" w:hAnsiTheme="minorHAnsi" w:cstheme="minorHAnsi"/>
        </w:rPr>
        <w:t>Michelle Lepitre,</w:t>
      </w:r>
      <w:r w:rsidR="002506BC">
        <w:rPr>
          <w:rFonts w:asciiTheme="minorHAnsi" w:hAnsiTheme="minorHAnsi" w:cstheme="minorHAnsi"/>
        </w:rPr>
        <w:t xml:space="preserve"> </w:t>
      </w:r>
      <w:r w:rsidR="0034715B">
        <w:rPr>
          <w:rFonts w:asciiTheme="minorHAnsi" w:hAnsiTheme="minorHAnsi" w:cstheme="minorHAnsi"/>
        </w:rPr>
        <w:t>Douglas Doak, Esther Saanum, Ross Bishop, Tanya Bolduc, Angelika Piché, Gisela Hillman, Virginia Rasch, Robert Ehlen, Joanne Oberg-Müller</w:t>
      </w:r>
      <w:r w:rsidR="0077463D">
        <w:rPr>
          <w:rFonts w:asciiTheme="minorHAnsi" w:hAnsiTheme="minorHAnsi" w:cstheme="minorHAnsi"/>
        </w:rPr>
        <w:t>, An</w:t>
      </w:r>
      <w:r w:rsidR="001E1987">
        <w:rPr>
          <w:rFonts w:asciiTheme="minorHAnsi" w:hAnsiTheme="minorHAnsi" w:cstheme="minorHAnsi"/>
        </w:rPr>
        <w:t>n</w:t>
      </w:r>
      <w:r w:rsidR="0077463D">
        <w:rPr>
          <w:rFonts w:asciiTheme="minorHAnsi" w:hAnsiTheme="minorHAnsi" w:cstheme="minorHAnsi"/>
        </w:rPr>
        <w:t xml:space="preserve">a </w:t>
      </w:r>
      <w:r w:rsidR="00946ED7">
        <w:rPr>
          <w:rFonts w:asciiTheme="minorHAnsi" w:hAnsiTheme="minorHAnsi" w:cstheme="minorHAnsi"/>
        </w:rPr>
        <w:t>Urbanek</w:t>
      </w:r>
    </w:p>
    <w:p w14:paraId="6BCE64E5" w14:textId="77777777" w:rsidR="0058503D" w:rsidRPr="00E50664" w:rsidRDefault="0058503D" w:rsidP="00466603">
      <w:pPr>
        <w:pStyle w:val="Header"/>
        <w:tabs>
          <w:tab w:val="clear" w:pos="4320"/>
          <w:tab w:val="clear" w:pos="8640"/>
        </w:tabs>
        <w:rPr>
          <w:rFonts w:asciiTheme="minorHAnsi" w:hAnsiTheme="minorHAnsi" w:cstheme="minorHAnsi"/>
        </w:rPr>
      </w:pPr>
    </w:p>
    <w:p w14:paraId="1DA6B9E4" w14:textId="0E0B0003" w:rsidR="0058503D" w:rsidRPr="00E50664" w:rsidRDefault="0E4B4594" w:rsidP="1E8FBEE7">
      <w:pPr>
        <w:pStyle w:val="Header"/>
        <w:tabs>
          <w:tab w:val="clear" w:pos="4320"/>
          <w:tab w:val="clear" w:pos="8640"/>
        </w:tabs>
        <w:rPr>
          <w:rFonts w:asciiTheme="minorHAnsi" w:hAnsiTheme="minorHAnsi" w:cstheme="minorBidi"/>
        </w:rPr>
      </w:pPr>
      <w:r w:rsidRPr="1E8FBEE7">
        <w:rPr>
          <w:rFonts w:asciiTheme="minorHAnsi" w:hAnsiTheme="minorHAnsi" w:cstheme="minorBidi"/>
          <w:b/>
          <w:bCs/>
          <w:highlight w:val="yellow"/>
        </w:rPr>
        <w:t>GUESTS PRESENT</w:t>
      </w:r>
      <w:r w:rsidRPr="1E8FBEE7">
        <w:rPr>
          <w:rFonts w:asciiTheme="minorHAnsi" w:hAnsiTheme="minorHAnsi" w:cstheme="minorBidi"/>
          <w:b/>
          <w:bCs/>
        </w:rPr>
        <w:t>:</w:t>
      </w:r>
      <w:r w:rsidRPr="1E8FBEE7">
        <w:rPr>
          <w:rFonts w:asciiTheme="minorHAnsi" w:hAnsiTheme="minorHAnsi" w:cstheme="minorBidi"/>
        </w:rPr>
        <w:t xml:space="preserve"> </w:t>
      </w:r>
      <w:r w:rsidR="6262C3DA" w:rsidRPr="1E8FBEE7">
        <w:rPr>
          <w:rFonts w:asciiTheme="minorHAnsi" w:hAnsiTheme="minorHAnsi" w:cstheme="minorBidi"/>
        </w:rPr>
        <w:t>Andrew Palucci</w:t>
      </w:r>
      <w:r w:rsidR="25C68DCA" w:rsidRPr="1E8FBEE7">
        <w:rPr>
          <w:rFonts w:asciiTheme="minorHAnsi" w:hAnsiTheme="minorHAnsi" w:cstheme="minorBidi"/>
        </w:rPr>
        <w:t xml:space="preserve"> Alexandre Renaud, </w:t>
      </w:r>
      <w:r w:rsidR="31419475" w:rsidRPr="1E8FBEE7">
        <w:rPr>
          <w:rFonts w:asciiTheme="minorHAnsi" w:hAnsiTheme="minorHAnsi" w:cstheme="minorBidi"/>
        </w:rPr>
        <w:t>Stacey Loomis</w:t>
      </w:r>
      <w:r w:rsidR="25C68DCA" w:rsidRPr="1E8FBEE7">
        <w:rPr>
          <w:rFonts w:asciiTheme="minorHAnsi" w:hAnsiTheme="minorHAnsi" w:cstheme="minorBidi"/>
        </w:rPr>
        <w:t xml:space="preserve"> (Auditor), Katia Toimil-Bramhall, Virginia Wilson, Wendy Seys, Stephan Marcoux, Angela Moore, David Wright</w:t>
      </w:r>
      <w:r w:rsidR="5109B13F" w:rsidRPr="1E8FBEE7">
        <w:rPr>
          <w:rFonts w:asciiTheme="minorHAnsi" w:hAnsiTheme="minorHAnsi" w:cstheme="minorBidi"/>
        </w:rPr>
        <w:t xml:space="preserve">, </w:t>
      </w:r>
      <w:r w:rsidR="707B5D62" w:rsidRPr="1E8FBEE7">
        <w:rPr>
          <w:rFonts w:asciiTheme="minorHAnsi" w:hAnsiTheme="minorHAnsi" w:cstheme="minorBidi"/>
        </w:rPr>
        <w:t>Diane Wright</w:t>
      </w:r>
      <w:r w:rsidR="5109B13F" w:rsidRPr="1E8FBEE7">
        <w:rPr>
          <w:rFonts w:asciiTheme="minorHAnsi" w:hAnsiTheme="minorHAnsi" w:cstheme="minorBidi"/>
        </w:rPr>
        <w:t>, Sharon McCully, Jinny Mailhot</w:t>
      </w:r>
      <w:r w:rsidR="708A2E31" w:rsidRPr="1E8FBEE7">
        <w:rPr>
          <w:rFonts w:asciiTheme="minorHAnsi" w:hAnsiTheme="minorHAnsi" w:cstheme="minorBidi"/>
        </w:rPr>
        <w:t>, John McMahon, Caroline Van Rossum, Marianne Dandurand, Michel Velat, Charles Breton</w:t>
      </w:r>
      <w:r w:rsidR="4B40431F" w:rsidRPr="1E8FBEE7">
        <w:rPr>
          <w:rFonts w:asciiTheme="minorHAnsi" w:hAnsiTheme="minorHAnsi" w:cstheme="minorBidi"/>
        </w:rPr>
        <w:t>, Huo Dionne, JP Caron, Philip Cooper</w:t>
      </w:r>
      <w:r w:rsidR="00BD53F5">
        <w:rPr>
          <w:rFonts w:asciiTheme="minorHAnsi" w:hAnsiTheme="minorHAnsi" w:cstheme="minorBidi"/>
        </w:rPr>
        <w:t xml:space="preserve"> (52)</w:t>
      </w:r>
    </w:p>
    <w:p w14:paraId="6A40D3BD" w14:textId="77777777" w:rsidR="0058503D" w:rsidRPr="00E50664" w:rsidRDefault="0058503D" w:rsidP="00466603">
      <w:pPr>
        <w:pStyle w:val="Header"/>
        <w:tabs>
          <w:tab w:val="clear" w:pos="4320"/>
          <w:tab w:val="clear" w:pos="8640"/>
        </w:tabs>
        <w:rPr>
          <w:rFonts w:asciiTheme="minorHAnsi" w:hAnsiTheme="minorHAnsi" w:cstheme="minorHAnsi"/>
        </w:rPr>
      </w:pPr>
    </w:p>
    <w:p w14:paraId="23A0CEE5" w14:textId="77777777" w:rsidR="0058503D" w:rsidRPr="00E50664" w:rsidRDefault="0058503D" w:rsidP="00466603">
      <w:pPr>
        <w:pStyle w:val="Header"/>
        <w:tabs>
          <w:tab w:val="clear" w:pos="4320"/>
          <w:tab w:val="clear" w:pos="8640"/>
        </w:tabs>
        <w:rPr>
          <w:rFonts w:asciiTheme="minorHAnsi" w:hAnsiTheme="minorHAnsi" w:cstheme="minorHAnsi"/>
        </w:rPr>
      </w:pPr>
    </w:p>
    <w:p w14:paraId="2070BB36" w14:textId="566D1EDE" w:rsidR="00466603" w:rsidRPr="00215F61" w:rsidRDefault="00466603" w:rsidP="00215F61">
      <w:pPr>
        <w:pStyle w:val="ListParagraph"/>
        <w:numPr>
          <w:ilvl w:val="0"/>
          <w:numId w:val="10"/>
        </w:numPr>
        <w:rPr>
          <w:rFonts w:asciiTheme="minorHAnsi" w:hAnsiTheme="minorHAnsi" w:cstheme="minorHAnsi"/>
          <w:b/>
        </w:rPr>
      </w:pPr>
      <w:r w:rsidRPr="00215F61">
        <w:rPr>
          <w:rFonts w:asciiTheme="minorHAnsi" w:hAnsiTheme="minorHAnsi" w:cstheme="minorHAnsi"/>
          <w:b/>
        </w:rPr>
        <w:t>CALL TO ORDER</w:t>
      </w:r>
    </w:p>
    <w:p w14:paraId="1FCAB753" w14:textId="64122364" w:rsidR="00466603" w:rsidRPr="00E50664" w:rsidRDefault="0008795B" w:rsidP="00466603">
      <w:pPr>
        <w:ind w:left="360"/>
        <w:rPr>
          <w:rFonts w:asciiTheme="minorHAnsi" w:hAnsiTheme="minorHAnsi" w:cstheme="minorHAnsi"/>
        </w:rPr>
      </w:pPr>
      <w:r w:rsidRPr="00E50664">
        <w:rPr>
          <w:rFonts w:asciiTheme="minorHAnsi" w:hAnsiTheme="minorHAnsi" w:cstheme="minorHAnsi"/>
        </w:rPr>
        <w:t xml:space="preserve">President </w:t>
      </w:r>
      <w:r w:rsidR="0058503D" w:rsidRPr="00E50664">
        <w:rPr>
          <w:rFonts w:asciiTheme="minorHAnsi" w:hAnsiTheme="minorHAnsi" w:cstheme="minorHAnsi"/>
        </w:rPr>
        <w:t>Donald Warnholtz</w:t>
      </w:r>
      <w:r w:rsidR="00466603" w:rsidRPr="00E50664">
        <w:rPr>
          <w:rFonts w:asciiTheme="minorHAnsi" w:hAnsiTheme="minorHAnsi" w:cstheme="minorHAnsi"/>
        </w:rPr>
        <w:t xml:space="preserve"> called the meeting to order at </w:t>
      </w:r>
      <w:r w:rsidR="001400B3">
        <w:rPr>
          <w:rFonts w:asciiTheme="minorHAnsi" w:hAnsiTheme="minorHAnsi" w:cstheme="minorHAnsi"/>
        </w:rPr>
        <w:t>5:15pm</w:t>
      </w:r>
    </w:p>
    <w:p w14:paraId="3EE7A12D" w14:textId="77777777" w:rsidR="00466603" w:rsidRPr="00E50664" w:rsidRDefault="00466603" w:rsidP="00466603">
      <w:pPr>
        <w:ind w:left="360"/>
        <w:rPr>
          <w:rFonts w:asciiTheme="minorHAnsi" w:hAnsiTheme="minorHAnsi" w:cstheme="minorHAnsi"/>
        </w:rPr>
      </w:pPr>
    </w:p>
    <w:p w14:paraId="571F13C3" w14:textId="77777777" w:rsidR="00466603" w:rsidRPr="00E50664" w:rsidRDefault="00466603" w:rsidP="00466603">
      <w:pPr>
        <w:ind w:left="360"/>
        <w:rPr>
          <w:rFonts w:asciiTheme="minorHAnsi" w:hAnsiTheme="minorHAnsi" w:cstheme="minorHAnsi"/>
        </w:rPr>
      </w:pPr>
    </w:p>
    <w:p w14:paraId="5E460691" w14:textId="271A8995" w:rsidR="00466603" w:rsidRPr="00215F61" w:rsidRDefault="00466603" w:rsidP="00215F61">
      <w:pPr>
        <w:pStyle w:val="ListParagraph"/>
        <w:numPr>
          <w:ilvl w:val="0"/>
          <w:numId w:val="10"/>
        </w:numPr>
        <w:rPr>
          <w:rFonts w:asciiTheme="minorHAnsi" w:hAnsiTheme="minorHAnsi" w:cstheme="minorHAnsi"/>
          <w:b/>
        </w:rPr>
      </w:pPr>
      <w:r w:rsidRPr="00215F61">
        <w:rPr>
          <w:rFonts w:asciiTheme="minorHAnsi" w:hAnsiTheme="minorHAnsi" w:cstheme="minorHAnsi"/>
          <w:b/>
        </w:rPr>
        <w:t>WELCOME AND REMARKS</w:t>
      </w:r>
    </w:p>
    <w:p w14:paraId="411AB123" w14:textId="406557BE" w:rsidR="00624F4E" w:rsidRDefault="0058503D" w:rsidP="00466603">
      <w:pPr>
        <w:ind w:left="360"/>
        <w:rPr>
          <w:rFonts w:asciiTheme="minorHAnsi" w:hAnsiTheme="minorHAnsi" w:cstheme="minorHAnsi"/>
        </w:rPr>
      </w:pPr>
      <w:r w:rsidRPr="00E50664">
        <w:rPr>
          <w:rFonts w:asciiTheme="minorHAnsi" w:hAnsiTheme="minorHAnsi" w:cstheme="minorHAnsi"/>
        </w:rPr>
        <w:t xml:space="preserve">Donald introduced the members of the board of directors </w:t>
      </w:r>
      <w:r w:rsidR="000E0D1E">
        <w:rPr>
          <w:rFonts w:asciiTheme="minorHAnsi" w:hAnsiTheme="minorHAnsi" w:cstheme="minorHAnsi"/>
        </w:rPr>
        <w:t xml:space="preserve">who were present, as well as </w:t>
      </w:r>
      <w:r w:rsidR="001400B3">
        <w:rPr>
          <w:rFonts w:asciiTheme="minorHAnsi" w:hAnsiTheme="minorHAnsi" w:cstheme="minorHAnsi"/>
        </w:rPr>
        <w:t>Stacey Loomis</w:t>
      </w:r>
      <w:r w:rsidR="0008795B" w:rsidRPr="00E50664">
        <w:rPr>
          <w:rFonts w:asciiTheme="minorHAnsi" w:hAnsiTheme="minorHAnsi" w:cstheme="minorHAnsi"/>
        </w:rPr>
        <w:t>, representative from Raymond Chabot Grant Thornton, Townshippers’ Association’s auditor for 202</w:t>
      </w:r>
      <w:r w:rsidR="001400B3">
        <w:rPr>
          <w:rFonts w:asciiTheme="minorHAnsi" w:hAnsiTheme="minorHAnsi" w:cstheme="minorHAnsi"/>
        </w:rPr>
        <w:t>4</w:t>
      </w:r>
      <w:r w:rsidR="0008795B" w:rsidRPr="00E50664">
        <w:rPr>
          <w:rFonts w:asciiTheme="minorHAnsi" w:hAnsiTheme="minorHAnsi" w:cstheme="minorHAnsi"/>
        </w:rPr>
        <w:t>-202</w:t>
      </w:r>
      <w:r w:rsidR="001400B3">
        <w:rPr>
          <w:rFonts w:asciiTheme="minorHAnsi" w:hAnsiTheme="minorHAnsi" w:cstheme="minorHAnsi"/>
        </w:rPr>
        <w:t>5</w:t>
      </w:r>
      <w:r w:rsidRPr="00E50664">
        <w:rPr>
          <w:rFonts w:asciiTheme="minorHAnsi" w:hAnsiTheme="minorHAnsi" w:cstheme="minorHAnsi"/>
        </w:rPr>
        <w:t>.</w:t>
      </w:r>
      <w:r w:rsidR="000E0D1E">
        <w:rPr>
          <w:rFonts w:asciiTheme="minorHAnsi" w:hAnsiTheme="minorHAnsi" w:cstheme="minorHAnsi"/>
        </w:rPr>
        <w:t xml:space="preserve"> </w:t>
      </w:r>
    </w:p>
    <w:p w14:paraId="011213D5" w14:textId="77777777" w:rsidR="00624F4E" w:rsidRDefault="00624F4E" w:rsidP="00466603">
      <w:pPr>
        <w:ind w:left="360"/>
        <w:rPr>
          <w:rFonts w:asciiTheme="minorHAnsi" w:hAnsiTheme="minorHAnsi" w:cstheme="minorHAnsi"/>
        </w:rPr>
      </w:pPr>
    </w:p>
    <w:p w14:paraId="60473314" w14:textId="10098CB0" w:rsidR="007328D0" w:rsidRDefault="005F5E6B" w:rsidP="00466603">
      <w:pPr>
        <w:ind w:left="360"/>
        <w:rPr>
          <w:rFonts w:asciiTheme="minorHAnsi" w:hAnsiTheme="minorHAnsi" w:cstheme="minorHAnsi"/>
        </w:rPr>
      </w:pPr>
      <w:r>
        <w:rPr>
          <w:rFonts w:asciiTheme="minorHAnsi" w:hAnsiTheme="minorHAnsi" w:cstheme="minorHAnsi"/>
        </w:rPr>
        <w:t>He</w:t>
      </w:r>
      <w:r w:rsidR="00624F4E">
        <w:rPr>
          <w:rFonts w:asciiTheme="minorHAnsi" w:hAnsiTheme="minorHAnsi" w:cstheme="minorHAnsi"/>
        </w:rPr>
        <w:t xml:space="preserve"> </w:t>
      </w:r>
      <w:r w:rsidR="00DB5321">
        <w:rPr>
          <w:rFonts w:asciiTheme="minorHAnsi" w:hAnsiTheme="minorHAnsi" w:cstheme="minorHAnsi"/>
        </w:rPr>
        <w:t xml:space="preserve">also </w:t>
      </w:r>
      <w:r w:rsidR="00977A63">
        <w:rPr>
          <w:rFonts w:asciiTheme="minorHAnsi" w:hAnsiTheme="minorHAnsi" w:cstheme="minorHAnsi"/>
        </w:rPr>
        <w:t xml:space="preserve">introduced the Executive Director, Denis Kotsoros. </w:t>
      </w:r>
    </w:p>
    <w:p w14:paraId="01D2C3C0" w14:textId="77777777" w:rsidR="007328D0" w:rsidRDefault="007328D0" w:rsidP="00466603">
      <w:pPr>
        <w:ind w:left="360"/>
        <w:rPr>
          <w:rFonts w:asciiTheme="minorHAnsi" w:hAnsiTheme="minorHAnsi" w:cstheme="minorHAnsi"/>
        </w:rPr>
      </w:pPr>
    </w:p>
    <w:p w14:paraId="701C80F4" w14:textId="0CDD5EFD" w:rsidR="00A5363F" w:rsidRDefault="3404EF96" w:rsidP="1E8FBEE7">
      <w:pPr>
        <w:ind w:left="360"/>
        <w:jc w:val="both"/>
        <w:rPr>
          <w:rFonts w:asciiTheme="minorHAnsi" w:hAnsiTheme="minorHAnsi" w:cstheme="minorBidi"/>
        </w:rPr>
      </w:pPr>
      <w:r w:rsidRPr="1E8FBEE7">
        <w:rPr>
          <w:rFonts w:asciiTheme="minorHAnsi" w:hAnsiTheme="minorHAnsi" w:cstheme="minorBidi"/>
        </w:rPr>
        <w:t>Don</w:t>
      </w:r>
      <w:r w:rsidR="4E61F281" w:rsidRPr="1E8FBEE7">
        <w:rPr>
          <w:rFonts w:asciiTheme="minorHAnsi" w:hAnsiTheme="minorHAnsi" w:cstheme="minorBidi"/>
        </w:rPr>
        <w:t>ald</w:t>
      </w:r>
      <w:r w:rsidRPr="1E8FBEE7">
        <w:rPr>
          <w:rFonts w:asciiTheme="minorHAnsi" w:hAnsiTheme="minorHAnsi" w:cstheme="minorBidi"/>
        </w:rPr>
        <w:t xml:space="preserve"> also introduced Michelle Lepitre, Director of Communications. He thanked the staff for their work </w:t>
      </w:r>
      <w:r w:rsidR="70651F46" w:rsidRPr="1E8FBEE7">
        <w:rPr>
          <w:rFonts w:asciiTheme="minorHAnsi" w:hAnsiTheme="minorHAnsi" w:cstheme="minorBidi"/>
        </w:rPr>
        <w:t xml:space="preserve">and support during the transitional period </w:t>
      </w:r>
      <w:r w:rsidR="75814A0E" w:rsidRPr="1E8FBEE7">
        <w:rPr>
          <w:rFonts w:asciiTheme="minorHAnsi" w:hAnsiTheme="minorHAnsi" w:cstheme="minorBidi"/>
        </w:rPr>
        <w:t>for Townshippers Association.</w:t>
      </w:r>
    </w:p>
    <w:p w14:paraId="3F76C3A4" w14:textId="2E8E6979" w:rsidR="00466603" w:rsidRPr="00E50664" w:rsidRDefault="00A5363F" w:rsidP="003B2FDC">
      <w:pPr>
        <w:ind w:left="360"/>
        <w:jc w:val="both"/>
        <w:rPr>
          <w:rFonts w:asciiTheme="minorHAnsi" w:hAnsiTheme="minorHAnsi" w:cstheme="minorHAnsi"/>
        </w:rPr>
      </w:pPr>
      <w:r>
        <w:rPr>
          <w:rFonts w:asciiTheme="minorHAnsi" w:hAnsiTheme="minorHAnsi" w:cstheme="minorHAnsi"/>
        </w:rPr>
        <w:t xml:space="preserve">Finally, </w:t>
      </w:r>
      <w:r w:rsidR="005F5E6B">
        <w:rPr>
          <w:rFonts w:asciiTheme="minorHAnsi" w:hAnsiTheme="minorHAnsi" w:cstheme="minorHAnsi"/>
        </w:rPr>
        <w:t>he</w:t>
      </w:r>
      <w:r>
        <w:rPr>
          <w:rFonts w:asciiTheme="minorHAnsi" w:hAnsiTheme="minorHAnsi" w:cstheme="minorHAnsi"/>
        </w:rPr>
        <w:t xml:space="preserve"> introduced </w:t>
      </w:r>
      <w:r w:rsidR="0043430E">
        <w:rPr>
          <w:rFonts w:asciiTheme="minorHAnsi" w:hAnsiTheme="minorHAnsi" w:cstheme="minorHAnsi"/>
        </w:rPr>
        <w:t xml:space="preserve">guest speaker </w:t>
      </w:r>
      <w:r w:rsidR="00194608">
        <w:rPr>
          <w:rFonts w:asciiTheme="minorHAnsi" w:hAnsiTheme="minorHAnsi" w:cstheme="minorHAnsi"/>
        </w:rPr>
        <w:t>John McMahon</w:t>
      </w:r>
      <w:r w:rsidR="0043430E">
        <w:rPr>
          <w:rFonts w:asciiTheme="minorHAnsi" w:hAnsiTheme="minorHAnsi" w:cstheme="minorHAnsi"/>
        </w:rPr>
        <w:t>, the Regional Engagement Officer for the Office of the Commissioner of Official Languages, Quebec</w:t>
      </w:r>
      <w:r w:rsidR="00F41FFC">
        <w:rPr>
          <w:rFonts w:asciiTheme="minorHAnsi" w:hAnsiTheme="minorHAnsi" w:cstheme="minorHAnsi"/>
        </w:rPr>
        <w:t xml:space="preserve">, </w:t>
      </w:r>
      <w:r w:rsidR="00F41FFC" w:rsidRPr="00F41FFC">
        <w:rPr>
          <w:rFonts w:asciiTheme="minorHAnsi" w:hAnsiTheme="minorHAnsi" w:cstheme="minorHAnsi"/>
        </w:rPr>
        <w:t>Marianne Dandurand Member of Parliament for Compton-Stanstead</w:t>
      </w:r>
      <w:r w:rsidR="00F41FFC">
        <w:rPr>
          <w:rFonts w:asciiTheme="minorHAnsi" w:hAnsiTheme="minorHAnsi" w:cstheme="minorHAnsi"/>
        </w:rPr>
        <w:t xml:space="preserve">, </w:t>
      </w:r>
      <w:r w:rsidR="00C86207" w:rsidRPr="00C86207">
        <w:rPr>
          <w:rFonts w:asciiTheme="minorHAnsi" w:hAnsiTheme="minorHAnsi" w:cstheme="minorHAnsi"/>
        </w:rPr>
        <w:t xml:space="preserve">Caroline von Rossum Coordination des services à la population </w:t>
      </w:r>
      <w:proofErr w:type="spellStart"/>
      <w:r w:rsidR="00C86207" w:rsidRPr="00C86207">
        <w:rPr>
          <w:rFonts w:asciiTheme="minorHAnsi" w:hAnsiTheme="minorHAnsi" w:cstheme="minorHAnsi"/>
        </w:rPr>
        <w:t>d'expression</w:t>
      </w:r>
      <w:proofErr w:type="spellEnd"/>
      <w:r w:rsidR="00C86207" w:rsidRPr="00C86207">
        <w:rPr>
          <w:rFonts w:asciiTheme="minorHAnsi" w:hAnsiTheme="minorHAnsi" w:cstheme="minorHAnsi"/>
        </w:rPr>
        <w:t xml:space="preserve"> anglaise, </w:t>
      </w:r>
      <w:proofErr w:type="spellStart"/>
      <w:r w:rsidR="00C86207" w:rsidRPr="00C86207">
        <w:rPr>
          <w:rFonts w:asciiTheme="minorHAnsi" w:hAnsiTheme="minorHAnsi" w:cstheme="minorHAnsi"/>
        </w:rPr>
        <w:t>partenariat</w:t>
      </w:r>
      <w:proofErr w:type="spellEnd"/>
      <w:r w:rsidR="00C86207" w:rsidRPr="00C86207">
        <w:rPr>
          <w:rFonts w:asciiTheme="minorHAnsi" w:hAnsiTheme="minorHAnsi" w:cstheme="minorHAnsi"/>
        </w:rPr>
        <w:t xml:space="preserve"> avec les </w:t>
      </w:r>
      <w:proofErr w:type="spellStart"/>
      <w:r w:rsidR="00C86207" w:rsidRPr="00C86207">
        <w:rPr>
          <w:rFonts w:asciiTheme="minorHAnsi" w:hAnsiTheme="minorHAnsi" w:cstheme="minorHAnsi"/>
        </w:rPr>
        <w:t>comités</w:t>
      </w:r>
      <w:proofErr w:type="spellEnd"/>
      <w:r w:rsidR="00C86207" w:rsidRPr="00C86207">
        <w:rPr>
          <w:rFonts w:asciiTheme="minorHAnsi" w:hAnsiTheme="minorHAnsi" w:cstheme="minorHAnsi"/>
        </w:rPr>
        <w:t xml:space="preserve"> des usagers et de </w:t>
      </w:r>
      <w:proofErr w:type="spellStart"/>
      <w:r w:rsidR="00C86207" w:rsidRPr="00C86207">
        <w:rPr>
          <w:rFonts w:asciiTheme="minorHAnsi" w:hAnsiTheme="minorHAnsi" w:cstheme="minorHAnsi"/>
        </w:rPr>
        <w:t>résidents</w:t>
      </w:r>
      <w:proofErr w:type="spellEnd"/>
      <w:r w:rsidR="00C86207" w:rsidRPr="00C86207">
        <w:rPr>
          <w:rFonts w:asciiTheme="minorHAnsi" w:hAnsiTheme="minorHAnsi" w:cstheme="minorHAnsi"/>
        </w:rPr>
        <w:t xml:space="preserve"> et </w:t>
      </w:r>
      <w:proofErr w:type="spellStart"/>
      <w:r w:rsidR="00C86207" w:rsidRPr="00C86207">
        <w:rPr>
          <w:rFonts w:asciiTheme="minorHAnsi" w:hAnsiTheme="minorHAnsi" w:cstheme="minorHAnsi"/>
        </w:rPr>
        <w:t>personne</w:t>
      </w:r>
      <w:proofErr w:type="spellEnd"/>
      <w:r w:rsidR="00C86207" w:rsidRPr="00C86207">
        <w:rPr>
          <w:rFonts w:asciiTheme="minorHAnsi" w:hAnsiTheme="minorHAnsi" w:cstheme="minorHAnsi"/>
        </w:rPr>
        <w:t xml:space="preserve"> </w:t>
      </w:r>
      <w:proofErr w:type="spellStart"/>
      <w:r w:rsidR="00C86207" w:rsidRPr="00C86207">
        <w:rPr>
          <w:rFonts w:asciiTheme="minorHAnsi" w:hAnsiTheme="minorHAnsi" w:cstheme="minorHAnsi"/>
        </w:rPr>
        <w:t>répondante</w:t>
      </w:r>
      <w:proofErr w:type="spellEnd"/>
      <w:r w:rsidR="00C86207" w:rsidRPr="00C86207">
        <w:rPr>
          <w:rFonts w:asciiTheme="minorHAnsi" w:hAnsiTheme="minorHAnsi" w:cstheme="minorHAnsi"/>
        </w:rPr>
        <w:t xml:space="preserve"> aux affaires </w:t>
      </w:r>
      <w:proofErr w:type="spellStart"/>
      <w:r w:rsidR="00C86207" w:rsidRPr="00C86207">
        <w:rPr>
          <w:rFonts w:asciiTheme="minorHAnsi" w:hAnsiTheme="minorHAnsi" w:cstheme="minorHAnsi"/>
        </w:rPr>
        <w:t>autochtones</w:t>
      </w:r>
      <w:proofErr w:type="spellEnd"/>
      <w:r w:rsidR="00AE4697">
        <w:rPr>
          <w:rFonts w:asciiTheme="minorHAnsi" w:hAnsiTheme="minorHAnsi" w:cstheme="minorHAnsi"/>
        </w:rPr>
        <w:t xml:space="preserve">, </w:t>
      </w:r>
      <w:r w:rsidR="00AE4697" w:rsidRPr="00AE4697">
        <w:rPr>
          <w:rFonts w:asciiTheme="minorHAnsi" w:hAnsiTheme="minorHAnsi" w:cstheme="minorHAnsi"/>
        </w:rPr>
        <w:t>Representatives from our various Members of the National Assembly</w:t>
      </w:r>
      <w:r w:rsidR="00AE4697">
        <w:rPr>
          <w:rFonts w:asciiTheme="minorHAnsi" w:hAnsiTheme="minorHAnsi" w:cstheme="minorHAnsi"/>
        </w:rPr>
        <w:t xml:space="preserve"> and </w:t>
      </w:r>
      <w:r w:rsidR="003B2FDC" w:rsidRPr="003B2FDC">
        <w:rPr>
          <w:rFonts w:asciiTheme="minorHAnsi" w:hAnsiTheme="minorHAnsi" w:cstheme="minorHAnsi"/>
        </w:rPr>
        <w:t xml:space="preserve">Representatives from our MPs in Brome </w:t>
      </w:r>
      <w:proofErr w:type="spellStart"/>
      <w:r w:rsidR="003B2FDC" w:rsidRPr="003B2FDC">
        <w:rPr>
          <w:rFonts w:asciiTheme="minorHAnsi" w:hAnsiTheme="minorHAnsi" w:cstheme="minorHAnsi"/>
        </w:rPr>
        <w:t>Mississquoi</w:t>
      </w:r>
      <w:proofErr w:type="spellEnd"/>
      <w:r w:rsidR="003B2FDC" w:rsidRPr="003B2FDC">
        <w:rPr>
          <w:rFonts w:asciiTheme="minorHAnsi" w:hAnsiTheme="minorHAnsi" w:cstheme="minorHAnsi"/>
        </w:rPr>
        <w:t xml:space="preserve"> and </w:t>
      </w:r>
      <w:proofErr w:type="spellStart"/>
      <w:r w:rsidR="003B2FDC" w:rsidRPr="003B2FDC">
        <w:rPr>
          <w:rFonts w:asciiTheme="minorHAnsi" w:hAnsiTheme="minorHAnsi" w:cstheme="minorHAnsi"/>
        </w:rPr>
        <w:t>Sherbooke</w:t>
      </w:r>
      <w:proofErr w:type="spellEnd"/>
      <w:r w:rsidR="003B2FDC">
        <w:rPr>
          <w:rFonts w:asciiTheme="minorHAnsi" w:hAnsiTheme="minorHAnsi" w:cstheme="minorHAnsi"/>
        </w:rPr>
        <w:t>.</w:t>
      </w:r>
    </w:p>
    <w:p w14:paraId="4A3C31AF" w14:textId="77777777" w:rsidR="00466603" w:rsidRPr="00E50664" w:rsidRDefault="00466603" w:rsidP="00466603">
      <w:pPr>
        <w:ind w:left="360"/>
        <w:rPr>
          <w:rFonts w:asciiTheme="minorHAnsi" w:hAnsiTheme="minorHAnsi" w:cstheme="minorHAnsi"/>
        </w:rPr>
      </w:pPr>
    </w:p>
    <w:p w14:paraId="024AEEE1" w14:textId="77777777" w:rsidR="00466603" w:rsidRPr="00E50664" w:rsidRDefault="00466603" w:rsidP="1E8FBEE7">
      <w:pPr>
        <w:ind w:left="360"/>
        <w:rPr>
          <w:rFonts w:asciiTheme="minorHAnsi" w:hAnsiTheme="minorHAnsi" w:cstheme="minorBidi"/>
        </w:rPr>
      </w:pPr>
    </w:p>
    <w:p w14:paraId="3EF97228" w14:textId="0B54CD9B" w:rsidR="1E8FBEE7" w:rsidRDefault="1E8FBEE7" w:rsidP="1E8FBEE7">
      <w:pPr>
        <w:ind w:left="360"/>
        <w:rPr>
          <w:rFonts w:asciiTheme="minorHAnsi" w:hAnsiTheme="minorHAnsi" w:cstheme="minorBidi"/>
        </w:rPr>
      </w:pPr>
    </w:p>
    <w:p w14:paraId="5324C60D" w14:textId="77777777" w:rsidR="00215F61" w:rsidRDefault="00215F61" w:rsidP="1E8FBEE7">
      <w:pPr>
        <w:ind w:left="360"/>
        <w:rPr>
          <w:rFonts w:asciiTheme="minorHAnsi" w:hAnsiTheme="minorHAnsi" w:cstheme="minorBidi"/>
        </w:rPr>
      </w:pPr>
    </w:p>
    <w:p w14:paraId="0AE1052A" w14:textId="029B4843" w:rsidR="1E8FBEE7" w:rsidRDefault="1E8FBEE7" w:rsidP="1E8FBEE7">
      <w:pPr>
        <w:ind w:left="360"/>
        <w:rPr>
          <w:rFonts w:asciiTheme="minorHAnsi" w:hAnsiTheme="minorHAnsi" w:cstheme="minorBidi"/>
        </w:rPr>
      </w:pPr>
    </w:p>
    <w:p w14:paraId="0FBADB39" w14:textId="5BD19887" w:rsidR="00466603" w:rsidRPr="00215F61" w:rsidRDefault="00466603" w:rsidP="00215F61">
      <w:pPr>
        <w:pStyle w:val="ListParagraph"/>
        <w:numPr>
          <w:ilvl w:val="0"/>
          <w:numId w:val="10"/>
        </w:numPr>
        <w:rPr>
          <w:rFonts w:asciiTheme="minorHAnsi" w:hAnsiTheme="minorHAnsi" w:cstheme="minorHAnsi"/>
          <w:b/>
        </w:rPr>
      </w:pPr>
      <w:r w:rsidRPr="00215F61">
        <w:rPr>
          <w:rFonts w:asciiTheme="minorHAnsi" w:hAnsiTheme="minorHAnsi" w:cstheme="minorHAnsi"/>
          <w:b/>
        </w:rPr>
        <w:lastRenderedPageBreak/>
        <w:t>NOTICE OF MEETING</w:t>
      </w:r>
    </w:p>
    <w:p w14:paraId="0E78D701" w14:textId="3E1DB693" w:rsidR="00466603" w:rsidRPr="00E50664" w:rsidRDefault="4FF79FED" w:rsidP="1E8FBEE7">
      <w:pPr>
        <w:ind w:left="360"/>
        <w:rPr>
          <w:rFonts w:asciiTheme="minorHAnsi" w:hAnsiTheme="minorHAnsi" w:cstheme="minorBidi"/>
        </w:rPr>
      </w:pPr>
      <w:r w:rsidRPr="1E8FBEE7">
        <w:rPr>
          <w:rFonts w:asciiTheme="minorHAnsi" w:hAnsiTheme="minorHAnsi" w:cstheme="minorBidi"/>
        </w:rPr>
        <w:t xml:space="preserve">Donald </w:t>
      </w:r>
      <w:r w:rsidR="5E5D46CA" w:rsidRPr="1E8FBEE7">
        <w:rPr>
          <w:rFonts w:asciiTheme="minorHAnsi" w:hAnsiTheme="minorHAnsi" w:cstheme="minorBidi"/>
        </w:rPr>
        <w:t xml:space="preserve">read the notice of </w:t>
      </w:r>
      <w:r w:rsidR="1017EBED" w:rsidRPr="1E8FBEE7">
        <w:rPr>
          <w:rFonts w:asciiTheme="minorHAnsi" w:hAnsiTheme="minorHAnsi" w:cstheme="minorBidi"/>
        </w:rPr>
        <w:t>the meeting</w:t>
      </w:r>
      <w:r w:rsidR="5E5D46CA" w:rsidRPr="1E8FBEE7">
        <w:rPr>
          <w:rFonts w:asciiTheme="minorHAnsi" w:hAnsiTheme="minorHAnsi" w:cstheme="minorBidi"/>
        </w:rPr>
        <w:t xml:space="preserve"> and announced that it had been published in a special electronic bulletin sent out to members</w:t>
      </w:r>
      <w:r w:rsidR="5E5D46CA" w:rsidRPr="1E8FBEE7">
        <w:rPr>
          <w:rFonts w:asciiTheme="minorHAnsi" w:hAnsiTheme="minorHAnsi" w:cstheme="minorBidi"/>
          <w:b/>
          <w:bCs/>
        </w:rPr>
        <w:t xml:space="preserve"> </w:t>
      </w:r>
      <w:r w:rsidR="4C2D6C70" w:rsidRPr="1E8FBEE7">
        <w:rPr>
          <w:rFonts w:asciiTheme="minorHAnsi" w:hAnsiTheme="minorHAnsi" w:cstheme="minorBidi"/>
          <w:b/>
          <w:bCs/>
        </w:rPr>
        <w:t xml:space="preserve">on </w:t>
      </w:r>
      <w:r w:rsidR="72D4E6E6" w:rsidRPr="1E8FBEE7">
        <w:rPr>
          <w:rFonts w:asciiTheme="minorHAnsi" w:hAnsiTheme="minorHAnsi" w:cstheme="minorBidi"/>
          <w:b/>
          <w:bCs/>
        </w:rPr>
        <w:t>May 29</w:t>
      </w:r>
      <w:r w:rsidR="4C2D6C70" w:rsidRPr="1E8FBEE7">
        <w:rPr>
          <w:rFonts w:asciiTheme="minorHAnsi" w:hAnsiTheme="minorHAnsi" w:cstheme="minorBidi"/>
          <w:b/>
          <w:bCs/>
        </w:rPr>
        <w:t xml:space="preserve">, </w:t>
      </w:r>
      <w:r w:rsidR="5E5D46CA" w:rsidRPr="1E8FBEE7">
        <w:rPr>
          <w:rFonts w:asciiTheme="minorHAnsi" w:hAnsiTheme="minorHAnsi" w:cstheme="minorBidi"/>
        </w:rPr>
        <w:t xml:space="preserve">more than 10 days prior to the meeting, in keeping with the Association’s by-laws. </w:t>
      </w:r>
    </w:p>
    <w:p w14:paraId="4CDCFBCF" w14:textId="77777777" w:rsidR="00466603" w:rsidRPr="00E50664" w:rsidRDefault="00466603" w:rsidP="00466603">
      <w:pPr>
        <w:ind w:left="360"/>
        <w:rPr>
          <w:rFonts w:asciiTheme="minorHAnsi" w:hAnsiTheme="minorHAnsi" w:cstheme="minorHAnsi"/>
        </w:rPr>
      </w:pPr>
    </w:p>
    <w:p w14:paraId="0E2C08A6" w14:textId="77777777" w:rsidR="0008795B" w:rsidRPr="00E50664" w:rsidRDefault="0008795B" w:rsidP="00466603">
      <w:pPr>
        <w:ind w:left="360"/>
        <w:rPr>
          <w:rFonts w:asciiTheme="minorHAnsi" w:hAnsiTheme="minorHAnsi" w:cstheme="minorHAnsi"/>
        </w:rPr>
      </w:pPr>
    </w:p>
    <w:p w14:paraId="54B501C0" w14:textId="0BAAD484" w:rsidR="00466603" w:rsidRPr="00215F61" w:rsidRDefault="00466603" w:rsidP="00215F61">
      <w:pPr>
        <w:pStyle w:val="ListParagraph"/>
        <w:numPr>
          <w:ilvl w:val="0"/>
          <w:numId w:val="10"/>
        </w:numPr>
        <w:rPr>
          <w:rFonts w:asciiTheme="minorHAnsi" w:hAnsiTheme="minorHAnsi" w:cstheme="minorHAnsi"/>
        </w:rPr>
      </w:pPr>
      <w:r w:rsidRPr="00215F61">
        <w:rPr>
          <w:rFonts w:asciiTheme="minorHAnsi" w:hAnsiTheme="minorHAnsi" w:cstheme="minorHAnsi"/>
          <w:b/>
        </w:rPr>
        <w:t>QUORUM AND RULES OF ORDER</w:t>
      </w:r>
    </w:p>
    <w:p w14:paraId="3F10FC84" w14:textId="37823317" w:rsidR="00466603" w:rsidRPr="00E50664" w:rsidRDefault="00344232" w:rsidP="00466603">
      <w:pPr>
        <w:ind w:left="360"/>
        <w:rPr>
          <w:rFonts w:asciiTheme="minorHAnsi" w:hAnsiTheme="minorHAnsi" w:cstheme="minorHAnsi"/>
        </w:rPr>
      </w:pPr>
      <w:r w:rsidRPr="00E50664">
        <w:rPr>
          <w:rFonts w:asciiTheme="minorHAnsi" w:hAnsiTheme="minorHAnsi" w:cstheme="minorHAnsi"/>
        </w:rPr>
        <w:t xml:space="preserve">Donald </w:t>
      </w:r>
      <w:r w:rsidR="00466603" w:rsidRPr="00E50664">
        <w:rPr>
          <w:rFonts w:asciiTheme="minorHAnsi" w:hAnsiTheme="minorHAnsi" w:cstheme="minorHAnsi"/>
        </w:rPr>
        <w:t>confirmed that, as per the Association’s by-laws, a quorum of members was present. He stated that the meeting would be governed by Bourinot’s Rules of Order.</w:t>
      </w:r>
    </w:p>
    <w:p w14:paraId="09B41EA9" w14:textId="77777777" w:rsidR="00466603" w:rsidRPr="00E50664" w:rsidRDefault="00466603" w:rsidP="00466603">
      <w:pPr>
        <w:ind w:left="360" w:hanging="360"/>
        <w:rPr>
          <w:rFonts w:asciiTheme="minorHAnsi" w:hAnsiTheme="minorHAnsi" w:cstheme="minorHAnsi"/>
        </w:rPr>
      </w:pPr>
    </w:p>
    <w:p w14:paraId="5E08F08A" w14:textId="77777777" w:rsidR="00466603" w:rsidRPr="00E50664" w:rsidRDefault="00466603" w:rsidP="00466603">
      <w:pPr>
        <w:ind w:left="360" w:hanging="360"/>
        <w:rPr>
          <w:rFonts w:asciiTheme="minorHAnsi" w:hAnsiTheme="minorHAnsi" w:cstheme="minorHAnsi"/>
        </w:rPr>
      </w:pPr>
    </w:p>
    <w:p w14:paraId="1800D259" w14:textId="4E0B9AF6" w:rsidR="00466603" w:rsidRPr="00215F61" w:rsidRDefault="00466603" w:rsidP="00215F61">
      <w:pPr>
        <w:pStyle w:val="ListParagraph"/>
        <w:numPr>
          <w:ilvl w:val="0"/>
          <w:numId w:val="10"/>
        </w:numPr>
        <w:rPr>
          <w:rFonts w:asciiTheme="minorHAnsi" w:hAnsiTheme="minorHAnsi" w:cstheme="minorHAnsi"/>
          <w:b/>
        </w:rPr>
      </w:pPr>
      <w:r w:rsidRPr="00215F61">
        <w:rPr>
          <w:rFonts w:asciiTheme="minorHAnsi" w:hAnsiTheme="minorHAnsi" w:cstheme="minorHAnsi"/>
          <w:b/>
        </w:rPr>
        <w:t>APPROVAL OF THE AGENDA</w:t>
      </w:r>
    </w:p>
    <w:p w14:paraId="76D06DE3" w14:textId="02BE66F4" w:rsidR="00466603" w:rsidRPr="00E50664" w:rsidRDefault="00466603" w:rsidP="00215F61">
      <w:pPr>
        <w:ind w:left="360"/>
        <w:rPr>
          <w:rFonts w:asciiTheme="minorHAnsi" w:hAnsiTheme="minorHAnsi" w:cstheme="minorHAnsi"/>
        </w:rPr>
      </w:pPr>
      <w:r w:rsidRPr="00E50664">
        <w:rPr>
          <w:rFonts w:asciiTheme="minorHAnsi" w:hAnsiTheme="minorHAnsi" w:cstheme="minorHAnsi"/>
          <w:b/>
        </w:rPr>
        <w:t>AGM 202</w:t>
      </w:r>
      <w:r w:rsidR="00171FD1">
        <w:rPr>
          <w:rFonts w:asciiTheme="minorHAnsi" w:hAnsiTheme="minorHAnsi" w:cstheme="minorHAnsi"/>
          <w:b/>
        </w:rPr>
        <w:t>5</w:t>
      </w:r>
      <w:r w:rsidRPr="00E50664">
        <w:rPr>
          <w:rFonts w:asciiTheme="minorHAnsi" w:hAnsiTheme="minorHAnsi" w:cstheme="minorHAnsi"/>
          <w:b/>
        </w:rPr>
        <w:t>-06-</w:t>
      </w:r>
      <w:r w:rsidR="00171FD1">
        <w:rPr>
          <w:rFonts w:asciiTheme="minorHAnsi" w:hAnsiTheme="minorHAnsi" w:cstheme="minorHAnsi"/>
          <w:b/>
        </w:rPr>
        <w:t>26</w:t>
      </w:r>
      <w:r w:rsidRPr="00E50664">
        <w:rPr>
          <w:rFonts w:asciiTheme="minorHAnsi" w:hAnsiTheme="minorHAnsi" w:cstheme="minorHAnsi"/>
          <w:b/>
        </w:rPr>
        <w:t xml:space="preserve"> </w:t>
      </w:r>
      <w:r w:rsidRPr="00E50664">
        <w:rPr>
          <w:rFonts w:asciiTheme="minorHAnsi" w:hAnsiTheme="minorHAnsi" w:cstheme="minorHAnsi"/>
        </w:rPr>
        <w:t>It was moved (</w:t>
      </w:r>
      <w:r w:rsidR="00DF2393">
        <w:rPr>
          <w:rFonts w:asciiTheme="minorHAnsi" w:hAnsiTheme="minorHAnsi" w:cstheme="minorHAnsi"/>
        </w:rPr>
        <w:t>Peter Starr</w:t>
      </w:r>
      <w:r w:rsidR="004353E9">
        <w:rPr>
          <w:rFonts w:asciiTheme="minorHAnsi" w:hAnsiTheme="minorHAnsi" w:cstheme="minorHAnsi"/>
        </w:rPr>
        <w:t xml:space="preserve">, </w:t>
      </w:r>
      <w:r w:rsidR="00144CD3">
        <w:rPr>
          <w:rFonts w:asciiTheme="minorHAnsi" w:hAnsiTheme="minorHAnsi" w:cstheme="minorHAnsi"/>
        </w:rPr>
        <w:t>Cheryl Gosselin</w:t>
      </w:r>
      <w:r w:rsidRPr="00E50664">
        <w:rPr>
          <w:rFonts w:asciiTheme="minorHAnsi" w:hAnsiTheme="minorHAnsi" w:cstheme="minorHAnsi"/>
        </w:rPr>
        <w:t>) to approve the agenda as presented.</w:t>
      </w:r>
    </w:p>
    <w:p w14:paraId="3514A2EA" w14:textId="77777777" w:rsidR="00466603" w:rsidRPr="00E50664" w:rsidRDefault="00466603" w:rsidP="00466603">
      <w:pPr>
        <w:ind w:left="360"/>
        <w:jc w:val="right"/>
        <w:rPr>
          <w:rFonts w:asciiTheme="minorHAnsi" w:hAnsiTheme="minorHAnsi" w:cstheme="minorHAnsi"/>
        </w:rPr>
      </w:pPr>
      <w:r w:rsidRPr="00E50664">
        <w:rPr>
          <w:rFonts w:asciiTheme="minorHAnsi" w:hAnsiTheme="minorHAnsi" w:cstheme="minorHAnsi"/>
          <w:i/>
        </w:rPr>
        <w:t>Motion carried unanimously</w:t>
      </w:r>
      <w:r w:rsidRPr="00E50664">
        <w:rPr>
          <w:rFonts w:asciiTheme="minorHAnsi" w:hAnsiTheme="minorHAnsi" w:cstheme="minorHAnsi"/>
        </w:rPr>
        <w:t>.</w:t>
      </w:r>
    </w:p>
    <w:p w14:paraId="26D2912F" w14:textId="77777777" w:rsidR="0008795B" w:rsidRPr="00E50664" w:rsidRDefault="0008795B" w:rsidP="00466603">
      <w:pPr>
        <w:ind w:left="360"/>
        <w:jc w:val="right"/>
        <w:rPr>
          <w:rFonts w:asciiTheme="minorHAnsi" w:hAnsiTheme="minorHAnsi" w:cstheme="minorHAnsi"/>
        </w:rPr>
      </w:pPr>
    </w:p>
    <w:p w14:paraId="73BAB1D0" w14:textId="1F026C8E" w:rsidR="00466603" w:rsidRPr="00E50664" w:rsidRDefault="00C95EAC" w:rsidP="00466603">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 xml:space="preserve"> </w:t>
      </w:r>
      <w:r w:rsidR="00466603" w:rsidRPr="00E50664">
        <w:rPr>
          <w:rFonts w:asciiTheme="minorHAnsi" w:hAnsiTheme="minorHAnsi" w:cstheme="minorHAnsi"/>
        </w:rPr>
        <w:t>Call to Order</w:t>
      </w:r>
    </w:p>
    <w:p w14:paraId="5C446B5A" w14:textId="4FCDA366" w:rsidR="00466603" w:rsidRPr="00E50664" w:rsidRDefault="00C95EAC" w:rsidP="00466603">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 xml:space="preserve"> </w:t>
      </w:r>
      <w:r w:rsidR="00466603" w:rsidRPr="00E50664">
        <w:rPr>
          <w:rFonts w:asciiTheme="minorHAnsi" w:hAnsiTheme="minorHAnsi" w:cstheme="minorHAnsi"/>
        </w:rPr>
        <w:t>Welcome and Remarks</w:t>
      </w:r>
    </w:p>
    <w:p w14:paraId="47D74006" w14:textId="1AD7470E" w:rsidR="00466603" w:rsidRPr="00E50664" w:rsidRDefault="00C95EAC" w:rsidP="00466603">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 xml:space="preserve"> </w:t>
      </w:r>
      <w:r w:rsidR="004353E9">
        <w:rPr>
          <w:rFonts w:asciiTheme="minorHAnsi" w:hAnsiTheme="minorHAnsi" w:cstheme="minorHAnsi"/>
        </w:rPr>
        <w:t xml:space="preserve">Presentation of </w:t>
      </w:r>
      <w:r w:rsidR="00466603" w:rsidRPr="00E50664">
        <w:rPr>
          <w:rFonts w:asciiTheme="minorHAnsi" w:hAnsiTheme="minorHAnsi" w:cstheme="minorHAnsi"/>
        </w:rPr>
        <w:t>Notice of Meeting</w:t>
      </w:r>
    </w:p>
    <w:p w14:paraId="27C00856" w14:textId="38366BED" w:rsidR="00466603" w:rsidRPr="00E50664" w:rsidRDefault="00C95EAC" w:rsidP="00466603">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 xml:space="preserve"> </w:t>
      </w:r>
      <w:r w:rsidR="004353E9">
        <w:rPr>
          <w:rFonts w:asciiTheme="minorHAnsi" w:hAnsiTheme="minorHAnsi" w:cstheme="minorHAnsi"/>
        </w:rPr>
        <w:t xml:space="preserve">Verification of </w:t>
      </w:r>
      <w:r w:rsidR="00466603" w:rsidRPr="00E50664">
        <w:rPr>
          <w:rFonts w:asciiTheme="minorHAnsi" w:hAnsiTheme="minorHAnsi" w:cstheme="minorHAnsi"/>
        </w:rPr>
        <w:t>Quorum and Rules of Order</w:t>
      </w:r>
    </w:p>
    <w:p w14:paraId="06E1BC1F" w14:textId="573570D4" w:rsidR="00C95EAC" w:rsidRDefault="00C95EAC" w:rsidP="00C95EAC">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 xml:space="preserve"> </w:t>
      </w:r>
      <w:r w:rsidR="00466603" w:rsidRPr="00E50664">
        <w:rPr>
          <w:rFonts w:asciiTheme="minorHAnsi" w:hAnsiTheme="minorHAnsi" w:cstheme="minorHAnsi"/>
        </w:rPr>
        <w:t>Approval of the Agenda</w:t>
      </w:r>
    </w:p>
    <w:p w14:paraId="38DB2BAA" w14:textId="63C7395B" w:rsidR="00466603" w:rsidRPr="00C95EAC" w:rsidRDefault="00C95EAC" w:rsidP="00C95EAC">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 xml:space="preserve"> </w:t>
      </w:r>
      <w:r w:rsidR="00466603" w:rsidRPr="00C95EAC">
        <w:rPr>
          <w:rFonts w:asciiTheme="minorHAnsi" w:hAnsiTheme="minorHAnsi" w:cstheme="minorHAnsi"/>
        </w:rPr>
        <w:t xml:space="preserve">Approval of the Minutes </w:t>
      </w:r>
      <w:r w:rsidR="00383133" w:rsidRPr="00C95EAC">
        <w:rPr>
          <w:rFonts w:asciiTheme="minorHAnsi" w:hAnsiTheme="minorHAnsi" w:cstheme="minorHAnsi"/>
        </w:rPr>
        <w:t>–</w:t>
      </w:r>
      <w:r w:rsidR="00466603" w:rsidRPr="00C95EAC">
        <w:rPr>
          <w:rFonts w:asciiTheme="minorHAnsi" w:hAnsiTheme="minorHAnsi" w:cstheme="minorHAnsi"/>
        </w:rPr>
        <w:t xml:space="preserve"> </w:t>
      </w:r>
      <w:r w:rsidR="00383133" w:rsidRPr="00C95EAC">
        <w:rPr>
          <w:rFonts w:asciiTheme="minorHAnsi" w:hAnsiTheme="minorHAnsi" w:cstheme="minorHAnsi"/>
        </w:rPr>
        <w:t>202</w:t>
      </w:r>
      <w:r w:rsidR="00144CD3">
        <w:rPr>
          <w:rFonts w:asciiTheme="minorHAnsi" w:hAnsiTheme="minorHAnsi" w:cstheme="minorHAnsi"/>
        </w:rPr>
        <w:t>4</w:t>
      </w:r>
      <w:r w:rsidR="00383133" w:rsidRPr="00C95EAC">
        <w:rPr>
          <w:rFonts w:asciiTheme="minorHAnsi" w:hAnsiTheme="minorHAnsi" w:cstheme="minorHAnsi"/>
        </w:rPr>
        <w:t xml:space="preserve"> </w:t>
      </w:r>
      <w:r w:rsidR="00466603" w:rsidRPr="00C95EAC">
        <w:rPr>
          <w:rFonts w:asciiTheme="minorHAnsi" w:hAnsiTheme="minorHAnsi" w:cstheme="minorHAnsi"/>
        </w:rPr>
        <w:t xml:space="preserve">Annual General Meeting, </w:t>
      </w:r>
      <w:r w:rsidR="00144CD3">
        <w:rPr>
          <w:rFonts w:asciiTheme="minorHAnsi" w:hAnsiTheme="minorHAnsi" w:cstheme="minorHAnsi"/>
        </w:rPr>
        <w:t>Centre Lac-Brome, June 22</w:t>
      </w:r>
      <w:r w:rsidR="00EB0DF5">
        <w:rPr>
          <w:rFonts w:asciiTheme="minorHAnsi" w:hAnsiTheme="minorHAnsi" w:cstheme="minorHAnsi"/>
        </w:rPr>
        <w:t>, 2024</w:t>
      </w:r>
    </w:p>
    <w:p w14:paraId="4B26EA34" w14:textId="2DE3E92B" w:rsidR="00466603" w:rsidRPr="00E50664" w:rsidRDefault="00C95EAC" w:rsidP="00466603">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 xml:space="preserve"> </w:t>
      </w:r>
      <w:r w:rsidR="00383133">
        <w:rPr>
          <w:rFonts w:asciiTheme="minorHAnsi" w:hAnsiTheme="minorHAnsi" w:cstheme="minorHAnsi"/>
        </w:rPr>
        <w:t>Presentation of the 202-202</w:t>
      </w:r>
      <w:r w:rsidR="00EB0DF5">
        <w:rPr>
          <w:rFonts w:asciiTheme="minorHAnsi" w:hAnsiTheme="minorHAnsi" w:cstheme="minorHAnsi"/>
        </w:rPr>
        <w:t>5</w:t>
      </w:r>
      <w:r w:rsidR="00383133">
        <w:rPr>
          <w:rFonts w:asciiTheme="minorHAnsi" w:hAnsiTheme="minorHAnsi" w:cstheme="minorHAnsi"/>
        </w:rPr>
        <w:t xml:space="preserve"> </w:t>
      </w:r>
      <w:r w:rsidR="00466603" w:rsidRPr="00E50664">
        <w:rPr>
          <w:rFonts w:asciiTheme="minorHAnsi" w:hAnsiTheme="minorHAnsi" w:cstheme="minorHAnsi"/>
        </w:rPr>
        <w:t xml:space="preserve">Auditor’s Report and Annual Financial Statements </w:t>
      </w:r>
    </w:p>
    <w:p w14:paraId="2EF3B7BD" w14:textId="444A6860" w:rsidR="00466603" w:rsidRPr="00E50664" w:rsidRDefault="00C95EAC" w:rsidP="00466603">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 xml:space="preserve"> </w:t>
      </w:r>
      <w:r w:rsidR="00466603" w:rsidRPr="00E50664">
        <w:rPr>
          <w:rFonts w:asciiTheme="minorHAnsi" w:hAnsiTheme="minorHAnsi" w:cstheme="minorHAnsi"/>
        </w:rPr>
        <w:t>Appointment of the Auditor for 20</w:t>
      </w:r>
      <w:r w:rsidR="00CB3E7D">
        <w:rPr>
          <w:rFonts w:asciiTheme="minorHAnsi" w:hAnsiTheme="minorHAnsi" w:cstheme="minorHAnsi"/>
        </w:rPr>
        <w:t>2</w:t>
      </w:r>
      <w:r w:rsidR="00EB0DF5">
        <w:rPr>
          <w:rFonts w:asciiTheme="minorHAnsi" w:hAnsiTheme="minorHAnsi" w:cstheme="minorHAnsi"/>
        </w:rPr>
        <w:t>5</w:t>
      </w:r>
      <w:r w:rsidR="00CB3E7D">
        <w:rPr>
          <w:rFonts w:asciiTheme="minorHAnsi" w:hAnsiTheme="minorHAnsi" w:cstheme="minorHAnsi"/>
        </w:rPr>
        <w:t>-202</w:t>
      </w:r>
      <w:r w:rsidR="00EB0DF5">
        <w:rPr>
          <w:rFonts w:asciiTheme="minorHAnsi" w:hAnsiTheme="minorHAnsi" w:cstheme="minorHAnsi"/>
        </w:rPr>
        <w:t>6</w:t>
      </w:r>
    </w:p>
    <w:p w14:paraId="12E9B421" w14:textId="77777777" w:rsidR="00C95EAC" w:rsidRDefault="00C95EAC" w:rsidP="00C95EAC">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 xml:space="preserve"> </w:t>
      </w:r>
      <w:r w:rsidR="00CB3E7D" w:rsidRPr="00CB3E7D">
        <w:rPr>
          <w:rFonts w:asciiTheme="minorHAnsi" w:hAnsiTheme="minorHAnsi" w:cstheme="minorHAnsi"/>
        </w:rPr>
        <w:t xml:space="preserve">Presentation of Annual Report on Activities and </w:t>
      </w:r>
      <w:r w:rsidR="00CB3E7D">
        <w:rPr>
          <w:rFonts w:asciiTheme="minorHAnsi" w:hAnsiTheme="minorHAnsi" w:cstheme="minorHAnsi"/>
        </w:rPr>
        <w:t>P</w:t>
      </w:r>
      <w:r w:rsidR="00466603" w:rsidRPr="00CB3E7D">
        <w:rPr>
          <w:rFonts w:asciiTheme="minorHAnsi" w:hAnsiTheme="minorHAnsi" w:cstheme="minorHAnsi"/>
        </w:rPr>
        <w:t>resident’s Message</w:t>
      </w:r>
    </w:p>
    <w:p w14:paraId="4CCDFDFC" w14:textId="7A020E44" w:rsidR="00D71858" w:rsidRDefault="00D71858" w:rsidP="00C95EAC">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Executive Director Remarks</w:t>
      </w:r>
    </w:p>
    <w:p w14:paraId="37FDB348" w14:textId="087BDD69" w:rsidR="00466603" w:rsidRDefault="00D30660" w:rsidP="00C95EAC">
      <w:pPr>
        <w:numPr>
          <w:ilvl w:val="0"/>
          <w:numId w:val="1"/>
        </w:numPr>
        <w:tabs>
          <w:tab w:val="clear" w:pos="540"/>
          <w:tab w:val="num" w:pos="720"/>
        </w:tabs>
        <w:ind w:hanging="180"/>
        <w:rPr>
          <w:rFonts w:asciiTheme="minorHAnsi" w:hAnsiTheme="minorHAnsi" w:cstheme="minorHAnsi"/>
        </w:rPr>
      </w:pPr>
      <w:r w:rsidRPr="00C95EAC">
        <w:rPr>
          <w:rFonts w:asciiTheme="minorHAnsi" w:hAnsiTheme="minorHAnsi" w:cstheme="minorHAnsi"/>
        </w:rPr>
        <w:t xml:space="preserve">Presentation of the </w:t>
      </w:r>
      <w:r w:rsidR="00466603" w:rsidRPr="00C95EAC">
        <w:rPr>
          <w:rFonts w:asciiTheme="minorHAnsi" w:hAnsiTheme="minorHAnsi" w:cstheme="minorHAnsi"/>
        </w:rPr>
        <w:t>Nominations Report</w:t>
      </w:r>
    </w:p>
    <w:p w14:paraId="23CC19C2" w14:textId="6092D01E" w:rsidR="00D71858" w:rsidRPr="00C95EAC" w:rsidRDefault="00D71858" w:rsidP="00C95EAC">
      <w:pPr>
        <w:numPr>
          <w:ilvl w:val="0"/>
          <w:numId w:val="1"/>
        </w:numPr>
        <w:tabs>
          <w:tab w:val="clear" w:pos="540"/>
          <w:tab w:val="num" w:pos="720"/>
        </w:tabs>
        <w:ind w:hanging="180"/>
        <w:rPr>
          <w:rFonts w:asciiTheme="minorHAnsi" w:hAnsiTheme="minorHAnsi" w:cstheme="minorHAnsi"/>
        </w:rPr>
      </w:pPr>
      <w:r>
        <w:rPr>
          <w:rFonts w:asciiTheme="minorHAnsi" w:hAnsiTheme="minorHAnsi" w:cstheme="minorHAnsi"/>
        </w:rPr>
        <w:t>Presentation and adoption of Revised Mission Statement</w:t>
      </w:r>
    </w:p>
    <w:p w14:paraId="1AD3A321" w14:textId="77777777" w:rsidR="00466603" w:rsidRPr="00E50664" w:rsidRDefault="00466603" w:rsidP="00466603">
      <w:pPr>
        <w:numPr>
          <w:ilvl w:val="0"/>
          <w:numId w:val="1"/>
        </w:numPr>
        <w:tabs>
          <w:tab w:val="clear" w:pos="540"/>
          <w:tab w:val="num" w:pos="720"/>
        </w:tabs>
        <w:ind w:hanging="180"/>
        <w:rPr>
          <w:rFonts w:asciiTheme="minorHAnsi" w:hAnsiTheme="minorHAnsi" w:cstheme="minorHAnsi"/>
        </w:rPr>
      </w:pPr>
      <w:r w:rsidRPr="00E50664">
        <w:rPr>
          <w:rFonts w:asciiTheme="minorHAnsi" w:hAnsiTheme="minorHAnsi" w:cstheme="minorHAnsi"/>
        </w:rPr>
        <w:t>Adjournment</w:t>
      </w:r>
    </w:p>
    <w:p w14:paraId="4425F7E3" w14:textId="77777777" w:rsidR="00466603" w:rsidRPr="00E50664" w:rsidRDefault="00466603" w:rsidP="00466603">
      <w:pPr>
        <w:rPr>
          <w:rFonts w:asciiTheme="minorHAnsi" w:hAnsiTheme="minorHAnsi" w:cstheme="minorHAnsi"/>
        </w:rPr>
      </w:pPr>
    </w:p>
    <w:p w14:paraId="40572C36" w14:textId="77777777" w:rsidR="00466603" w:rsidRPr="00E50664" w:rsidRDefault="00466603" w:rsidP="00466603">
      <w:pPr>
        <w:rPr>
          <w:rFonts w:asciiTheme="minorHAnsi" w:hAnsiTheme="minorHAnsi" w:cstheme="minorHAnsi"/>
        </w:rPr>
      </w:pPr>
    </w:p>
    <w:p w14:paraId="6B47F5C5" w14:textId="36349BF0" w:rsidR="00466603" w:rsidRPr="00215F61" w:rsidRDefault="00466603" w:rsidP="00215F61">
      <w:pPr>
        <w:pStyle w:val="ListParagraph"/>
        <w:numPr>
          <w:ilvl w:val="0"/>
          <w:numId w:val="10"/>
        </w:numPr>
        <w:rPr>
          <w:rFonts w:asciiTheme="minorHAnsi" w:hAnsiTheme="minorHAnsi" w:cstheme="minorHAnsi"/>
          <w:b/>
        </w:rPr>
      </w:pPr>
      <w:r w:rsidRPr="00215F61">
        <w:rPr>
          <w:rFonts w:asciiTheme="minorHAnsi" w:hAnsiTheme="minorHAnsi" w:cstheme="minorHAnsi"/>
          <w:b/>
        </w:rPr>
        <w:t>APPROVAL OF THE MINUTES</w:t>
      </w:r>
    </w:p>
    <w:p w14:paraId="6F7048AC" w14:textId="5B22A832" w:rsidR="00466603" w:rsidRPr="00E50664" w:rsidRDefault="5E5D46CA" w:rsidP="1E8FBEE7">
      <w:pPr>
        <w:ind w:left="360"/>
        <w:rPr>
          <w:rFonts w:asciiTheme="minorHAnsi" w:hAnsiTheme="minorHAnsi" w:cstheme="minorBidi"/>
        </w:rPr>
      </w:pPr>
      <w:r w:rsidRPr="1E8FBEE7">
        <w:rPr>
          <w:rFonts w:asciiTheme="minorHAnsi" w:hAnsiTheme="minorHAnsi" w:cstheme="minorBidi"/>
          <w:b/>
          <w:bCs/>
        </w:rPr>
        <w:t>AGM 202</w:t>
      </w:r>
      <w:r w:rsidR="63977804" w:rsidRPr="1E8FBEE7">
        <w:rPr>
          <w:rFonts w:asciiTheme="minorHAnsi" w:hAnsiTheme="minorHAnsi" w:cstheme="minorBidi"/>
          <w:b/>
          <w:bCs/>
        </w:rPr>
        <w:t>5</w:t>
      </w:r>
      <w:r w:rsidRPr="1E8FBEE7">
        <w:rPr>
          <w:rFonts w:asciiTheme="minorHAnsi" w:hAnsiTheme="minorHAnsi" w:cstheme="minorBidi"/>
          <w:b/>
          <w:bCs/>
        </w:rPr>
        <w:t>-</w:t>
      </w:r>
      <w:r w:rsidR="63977804" w:rsidRPr="1E8FBEE7">
        <w:rPr>
          <w:rFonts w:asciiTheme="minorHAnsi" w:hAnsiTheme="minorHAnsi" w:cstheme="minorBidi"/>
          <w:b/>
          <w:bCs/>
        </w:rPr>
        <w:t>0</w:t>
      </w:r>
      <w:r w:rsidRPr="1E8FBEE7">
        <w:rPr>
          <w:rFonts w:asciiTheme="minorHAnsi" w:hAnsiTheme="minorHAnsi" w:cstheme="minorBidi"/>
          <w:b/>
          <w:bCs/>
        </w:rPr>
        <w:t>6-</w:t>
      </w:r>
      <w:r w:rsidR="63977804" w:rsidRPr="1E8FBEE7">
        <w:rPr>
          <w:rFonts w:asciiTheme="minorHAnsi" w:hAnsiTheme="minorHAnsi" w:cstheme="minorBidi"/>
          <w:b/>
          <w:bCs/>
        </w:rPr>
        <w:t>26</w:t>
      </w:r>
      <w:r w:rsidRPr="1E8FBEE7">
        <w:rPr>
          <w:rFonts w:asciiTheme="minorHAnsi" w:hAnsiTheme="minorHAnsi" w:cstheme="minorBidi"/>
        </w:rPr>
        <w:t xml:space="preserve"> It was moved (</w:t>
      </w:r>
      <w:r w:rsidR="4533491A" w:rsidRPr="1E8FBEE7">
        <w:rPr>
          <w:rFonts w:asciiTheme="minorHAnsi" w:hAnsiTheme="minorHAnsi" w:cstheme="minorBidi"/>
        </w:rPr>
        <w:t>Matthew Clairmont</w:t>
      </w:r>
      <w:r w:rsidR="63977804" w:rsidRPr="1E8FBEE7">
        <w:rPr>
          <w:rFonts w:asciiTheme="minorHAnsi" w:hAnsiTheme="minorHAnsi" w:cstheme="minorBidi"/>
        </w:rPr>
        <w:t xml:space="preserve">, </w:t>
      </w:r>
      <w:r w:rsidR="41AE6437" w:rsidRPr="1E8FBEE7">
        <w:rPr>
          <w:rFonts w:asciiTheme="minorHAnsi" w:hAnsiTheme="minorHAnsi" w:cstheme="minorBidi"/>
        </w:rPr>
        <w:t>J</w:t>
      </w:r>
      <w:r w:rsidR="264BAA49" w:rsidRPr="1E8FBEE7">
        <w:rPr>
          <w:rFonts w:asciiTheme="minorHAnsi" w:hAnsiTheme="minorHAnsi" w:cstheme="minorBidi"/>
        </w:rPr>
        <w:t>ayme Mar</w:t>
      </w:r>
      <w:r w:rsidR="41AE6437" w:rsidRPr="1E8FBEE7">
        <w:rPr>
          <w:rFonts w:asciiTheme="minorHAnsi" w:hAnsiTheme="minorHAnsi" w:cstheme="minorBidi"/>
        </w:rPr>
        <w:t>o</w:t>
      </w:r>
      <w:r w:rsidR="264BAA49" w:rsidRPr="1E8FBEE7">
        <w:rPr>
          <w:rFonts w:asciiTheme="minorHAnsi" w:hAnsiTheme="minorHAnsi" w:cstheme="minorBidi"/>
        </w:rPr>
        <w:t>tte</w:t>
      </w:r>
      <w:r w:rsidRPr="1E8FBEE7">
        <w:rPr>
          <w:rFonts w:asciiTheme="minorHAnsi" w:hAnsiTheme="minorHAnsi" w:cstheme="minorBidi"/>
        </w:rPr>
        <w:t xml:space="preserve">) to approve the minutes of the Annual General Meeting held June </w:t>
      </w:r>
      <w:r w:rsidR="4533491A" w:rsidRPr="1E8FBEE7">
        <w:rPr>
          <w:rFonts w:asciiTheme="minorHAnsi" w:hAnsiTheme="minorHAnsi" w:cstheme="minorBidi"/>
        </w:rPr>
        <w:t>22</w:t>
      </w:r>
      <w:r w:rsidR="30E3C3AE" w:rsidRPr="1E8FBEE7">
        <w:rPr>
          <w:rFonts w:asciiTheme="minorHAnsi" w:hAnsiTheme="minorHAnsi" w:cstheme="minorBidi"/>
        </w:rPr>
        <w:t xml:space="preserve">, </w:t>
      </w:r>
      <w:r w:rsidR="4533491A" w:rsidRPr="1E8FBEE7">
        <w:rPr>
          <w:rFonts w:asciiTheme="minorHAnsi" w:hAnsiTheme="minorHAnsi" w:cstheme="minorBidi"/>
        </w:rPr>
        <w:t>2024,</w:t>
      </w:r>
      <w:r w:rsidRPr="1E8FBEE7">
        <w:rPr>
          <w:rFonts w:asciiTheme="minorHAnsi" w:hAnsiTheme="minorHAnsi" w:cstheme="minorBidi"/>
        </w:rPr>
        <w:t xml:space="preserve"> as presented.</w:t>
      </w:r>
    </w:p>
    <w:p w14:paraId="41A0ED43" w14:textId="77777777" w:rsidR="00466603" w:rsidRPr="00E50664" w:rsidRDefault="00466603" w:rsidP="00466603">
      <w:pPr>
        <w:ind w:left="360"/>
        <w:rPr>
          <w:rFonts w:asciiTheme="minorHAnsi" w:hAnsiTheme="minorHAnsi" w:cstheme="minorHAnsi"/>
        </w:rPr>
      </w:pPr>
    </w:p>
    <w:p w14:paraId="55BB0A11" w14:textId="77777777" w:rsidR="00466603" w:rsidRPr="00E50664" w:rsidRDefault="00466603" w:rsidP="00466603">
      <w:pPr>
        <w:ind w:firstLine="360"/>
        <w:jc w:val="right"/>
        <w:rPr>
          <w:rFonts w:asciiTheme="minorHAnsi" w:hAnsiTheme="minorHAnsi" w:cstheme="minorHAnsi"/>
          <w:i/>
        </w:rPr>
      </w:pPr>
      <w:r w:rsidRPr="00E50664">
        <w:rPr>
          <w:rFonts w:asciiTheme="minorHAnsi" w:hAnsiTheme="minorHAnsi" w:cstheme="minorHAnsi"/>
          <w:i/>
        </w:rPr>
        <w:t>Motion carried unanimously.</w:t>
      </w:r>
    </w:p>
    <w:p w14:paraId="037E0925" w14:textId="77777777" w:rsidR="00466603" w:rsidRPr="00E50664" w:rsidRDefault="00466603" w:rsidP="00466603">
      <w:pPr>
        <w:ind w:left="360"/>
        <w:rPr>
          <w:rFonts w:asciiTheme="minorHAnsi" w:hAnsiTheme="minorHAnsi" w:cstheme="minorHAnsi"/>
        </w:rPr>
      </w:pPr>
    </w:p>
    <w:p w14:paraId="15317130" w14:textId="77777777" w:rsidR="00466603" w:rsidRPr="00E50664" w:rsidRDefault="00466603" w:rsidP="00466603">
      <w:pPr>
        <w:ind w:left="360"/>
        <w:rPr>
          <w:rFonts w:asciiTheme="minorHAnsi" w:hAnsiTheme="minorHAnsi" w:cstheme="minorHAnsi"/>
        </w:rPr>
      </w:pPr>
    </w:p>
    <w:p w14:paraId="24D00060" w14:textId="0965F81D" w:rsidR="00466603" w:rsidRPr="00215F61" w:rsidRDefault="0008795B" w:rsidP="00215F61">
      <w:pPr>
        <w:pStyle w:val="ListParagraph"/>
        <w:numPr>
          <w:ilvl w:val="0"/>
          <w:numId w:val="10"/>
        </w:numPr>
        <w:rPr>
          <w:rFonts w:asciiTheme="minorHAnsi" w:hAnsiTheme="minorHAnsi" w:cstheme="minorHAnsi"/>
          <w:b/>
        </w:rPr>
      </w:pPr>
      <w:r w:rsidRPr="00215F61">
        <w:rPr>
          <w:rFonts w:asciiTheme="minorHAnsi" w:hAnsiTheme="minorHAnsi" w:cstheme="minorHAnsi"/>
          <w:b/>
        </w:rPr>
        <w:t>AUDITOR’S</w:t>
      </w:r>
      <w:r w:rsidR="00466603" w:rsidRPr="00215F61">
        <w:rPr>
          <w:rFonts w:asciiTheme="minorHAnsi" w:hAnsiTheme="minorHAnsi" w:cstheme="minorHAnsi"/>
          <w:b/>
        </w:rPr>
        <w:t xml:space="preserve"> REPORT AND ANNUAL FINANCIAL STATEMENTS </w:t>
      </w:r>
    </w:p>
    <w:p w14:paraId="5AAB36B8" w14:textId="5AAD2314" w:rsidR="00466603" w:rsidRPr="00E50664" w:rsidRDefault="00F07DA1" w:rsidP="00466603">
      <w:pPr>
        <w:ind w:left="360"/>
        <w:rPr>
          <w:rFonts w:asciiTheme="minorHAnsi" w:hAnsiTheme="minorHAnsi" w:cstheme="minorHAnsi"/>
        </w:rPr>
      </w:pPr>
      <w:r>
        <w:rPr>
          <w:rFonts w:asciiTheme="minorHAnsi" w:hAnsiTheme="minorHAnsi" w:cstheme="minorHAnsi"/>
        </w:rPr>
        <w:t>Stacey Loomis</w:t>
      </w:r>
      <w:r w:rsidR="00466603" w:rsidRPr="00E50664">
        <w:rPr>
          <w:rFonts w:asciiTheme="minorHAnsi" w:hAnsiTheme="minorHAnsi" w:cstheme="minorHAnsi"/>
        </w:rPr>
        <w:t xml:space="preserve">, representative </w:t>
      </w:r>
      <w:r w:rsidR="00BA6858">
        <w:rPr>
          <w:rFonts w:asciiTheme="minorHAnsi" w:hAnsiTheme="minorHAnsi" w:cstheme="minorHAnsi"/>
        </w:rPr>
        <w:t>from</w:t>
      </w:r>
      <w:r w:rsidR="00466603" w:rsidRPr="00E50664">
        <w:rPr>
          <w:rFonts w:asciiTheme="minorHAnsi" w:hAnsiTheme="minorHAnsi" w:cstheme="minorHAnsi"/>
        </w:rPr>
        <w:t xml:space="preserve"> Raymond Chabot Grant Thornton, presented the financial statements for the fiscal year April 1, 202</w:t>
      </w:r>
      <w:r>
        <w:rPr>
          <w:rFonts w:asciiTheme="minorHAnsi" w:hAnsiTheme="minorHAnsi" w:cstheme="minorHAnsi"/>
        </w:rPr>
        <w:t>4</w:t>
      </w:r>
      <w:r w:rsidR="00466603" w:rsidRPr="00E50664">
        <w:rPr>
          <w:rFonts w:asciiTheme="minorHAnsi" w:hAnsiTheme="minorHAnsi" w:cstheme="minorHAnsi"/>
        </w:rPr>
        <w:t xml:space="preserve"> – March 31, 202</w:t>
      </w:r>
      <w:r>
        <w:rPr>
          <w:rFonts w:asciiTheme="minorHAnsi" w:hAnsiTheme="minorHAnsi" w:cstheme="minorHAnsi"/>
        </w:rPr>
        <w:t>5</w:t>
      </w:r>
      <w:r w:rsidR="00466603" w:rsidRPr="00E50664">
        <w:rPr>
          <w:rFonts w:asciiTheme="minorHAnsi" w:hAnsiTheme="minorHAnsi" w:cstheme="minorHAnsi"/>
        </w:rPr>
        <w:t xml:space="preserve">. </w:t>
      </w:r>
    </w:p>
    <w:p w14:paraId="755F147F" w14:textId="77777777" w:rsidR="00466603" w:rsidRPr="00E50664" w:rsidRDefault="00466603" w:rsidP="00466603">
      <w:pPr>
        <w:ind w:left="360"/>
        <w:rPr>
          <w:rFonts w:asciiTheme="minorHAnsi" w:hAnsiTheme="minorHAnsi" w:cstheme="minorHAnsi"/>
          <w:b/>
        </w:rPr>
      </w:pPr>
    </w:p>
    <w:p w14:paraId="5BA23C4E" w14:textId="4044EE70" w:rsidR="00466603" w:rsidRPr="00E50664" w:rsidRDefault="00466603" w:rsidP="00466603">
      <w:pPr>
        <w:ind w:left="360"/>
        <w:rPr>
          <w:rFonts w:asciiTheme="minorHAnsi" w:hAnsiTheme="minorHAnsi" w:cstheme="minorHAnsi"/>
        </w:rPr>
      </w:pPr>
      <w:r w:rsidRPr="00E50664">
        <w:rPr>
          <w:rFonts w:asciiTheme="minorHAnsi" w:hAnsiTheme="minorHAnsi" w:cstheme="minorHAnsi"/>
          <w:b/>
        </w:rPr>
        <w:t>AGM 202</w:t>
      </w:r>
      <w:r w:rsidR="004D22C1">
        <w:rPr>
          <w:rFonts w:asciiTheme="minorHAnsi" w:hAnsiTheme="minorHAnsi" w:cstheme="minorHAnsi"/>
          <w:b/>
        </w:rPr>
        <w:t>5</w:t>
      </w:r>
      <w:r w:rsidRPr="00E50664">
        <w:rPr>
          <w:rFonts w:asciiTheme="minorHAnsi" w:hAnsiTheme="minorHAnsi" w:cstheme="minorHAnsi"/>
          <w:b/>
        </w:rPr>
        <w:t>-06-</w:t>
      </w:r>
      <w:r w:rsidR="004D22C1">
        <w:rPr>
          <w:rFonts w:asciiTheme="minorHAnsi" w:hAnsiTheme="minorHAnsi" w:cstheme="minorHAnsi"/>
          <w:b/>
        </w:rPr>
        <w:t>26</w:t>
      </w:r>
      <w:r w:rsidRPr="00E50664">
        <w:rPr>
          <w:rFonts w:asciiTheme="minorHAnsi" w:hAnsiTheme="minorHAnsi" w:cstheme="minorHAnsi"/>
          <w:b/>
        </w:rPr>
        <w:t xml:space="preserve"> </w:t>
      </w:r>
      <w:r w:rsidRPr="00E50664">
        <w:rPr>
          <w:rFonts w:asciiTheme="minorHAnsi" w:hAnsiTheme="minorHAnsi" w:cstheme="minorHAnsi"/>
        </w:rPr>
        <w:t>It was moved (</w:t>
      </w:r>
      <w:r w:rsidR="00B44A5E">
        <w:rPr>
          <w:rFonts w:asciiTheme="minorHAnsi" w:hAnsiTheme="minorHAnsi" w:cstheme="minorHAnsi"/>
        </w:rPr>
        <w:t>Doug Bo</w:t>
      </w:r>
      <w:r w:rsidR="006A357B">
        <w:rPr>
          <w:rFonts w:asciiTheme="minorHAnsi" w:hAnsiTheme="minorHAnsi" w:cstheme="minorHAnsi"/>
        </w:rPr>
        <w:t>wk</w:t>
      </w:r>
      <w:r w:rsidR="00B44A5E">
        <w:rPr>
          <w:rFonts w:asciiTheme="minorHAnsi" w:hAnsiTheme="minorHAnsi" w:cstheme="minorHAnsi"/>
        </w:rPr>
        <w:t>er</w:t>
      </w:r>
      <w:r w:rsidR="000F374C">
        <w:rPr>
          <w:rFonts w:asciiTheme="minorHAnsi" w:hAnsiTheme="minorHAnsi" w:cstheme="minorHAnsi"/>
        </w:rPr>
        <w:t xml:space="preserve">, </w:t>
      </w:r>
      <w:r w:rsidR="00A418DA">
        <w:rPr>
          <w:rFonts w:asciiTheme="minorHAnsi" w:hAnsiTheme="minorHAnsi" w:cstheme="minorHAnsi"/>
        </w:rPr>
        <w:t>Gerry Cutting</w:t>
      </w:r>
      <w:r w:rsidRPr="00E50664">
        <w:rPr>
          <w:rFonts w:asciiTheme="minorHAnsi" w:hAnsiTheme="minorHAnsi" w:cstheme="minorHAnsi"/>
        </w:rPr>
        <w:t>) to accept the financial statements for 202</w:t>
      </w:r>
      <w:r w:rsidR="00A418DA">
        <w:rPr>
          <w:rFonts w:asciiTheme="minorHAnsi" w:hAnsiTheme="minorHAnsi" w:cstheme="minorHAnsi"/>
        </w:rPr>
        <w:t>4</w:t>
      </w:r>
      <w:r w:rsidRPr="00E50664">
        <w:rPr>
          <w:rFonts w:asciiTheme="minorHAnsi" w:hAnsiTheme="minorHAnsi" w:cstheme="minorHAnsi"/>
        </w:rPr>
        <w:t>-202</w:t>
      </w:r>
      <w:r w:rsidR="00A418DA">
        <w:rPr>
          <w:rFonts w:asciiTheme="minorHAnsi" w:hAnsiTheme="minorHAnsi" w:cstheme="minorHAnsi"/>
        </w:rPr>
        <w:t>5</w:t>
      </w:r>
      <w:r w:rsidRPr="00E50664">
        <w:rPr>
          <w:rFonts w:asciiTheme="minorHAnsi" w:hAnsiTheme="minorHAnsi" w:cstheme="minorHAnsi"/>
        </w:rPr>
        <w:t xml:space="preserve"> as presented.</w:t>
      </w:r>
    </w:p>
    <w:p w14:paraId="79F05306" w14:textId="77777777" w:rsidR="00466603" w:rsidRPr="00E50664" w:rsidRDefault="00466603" w:rsidP="00466603">
      <w:pPr>
        <w:ind w:firstLine="360"/>
        <w:jc w:val="right"/>
        <w:rPr>
          <w:rFonts w:asciiTheme="minorHAnsi" w:hAnsiTheme="minorHAnsi" w:cstheme="minorHAnsi"/>
          <w:i/>
        </w:rPr>
      </w:pPr>
      <w:r w:rsidRPr="00E50664">
        <w:rPr>
          <w:rFonts w:asciiTheme="minorHAnsi" w:hAnsiTheme="minorHAnsi" w:cstheme="minorHAnsi"/>
          <w:i/>
        </w:rPr>
        <w:t>Motion carried unanimously.</w:t>
      </w:r>
    </w:p>
    <w:p w14:paraId="182D0FCD" w14:textId="77777777" w:rsidR="00466603" w:rsidRPr="00E50664" w:rsidRDefault="00466603" w:rsidP="00466603">
      <w:pPr>
        <w:ind w:firstLine="360"/>
        <w:jc w:val="center"/>
        <w:rPr>
          <w:rFonts w:asciiTheme="minorHAnsi" w:hAnsiTheme="minorHAnsi" w:cstheme="minorHAnsi"/>
          <w:i/>
        </w:rPr>
      </w:pPr>
    </w:p>
    <w:p w14:paraId="13C3E9F7" w14:textId="452B819C" w:rsidR="00466603" w:rsidRPr="00215F61" w:rsidRDefault="00466603" w:rsidP="00215F61">
      <w:pPr>
        <w:pStyle w:val="ListParagraph"/>
        <w:numPr>
          <w:ilvl w:val="0"/>
          <w:numId w:val="10"/>
        </w:numPr>
        <w:rPr>
          <w:rFonts w:asciiTheme="minorHAnsi" w:hAnsiTheme="minorHAnsi" w:cstheme="minorHAnsi"/>
          <w:b/>
        </w:rPr>
      </w:pPr>
      <w:r w:rsidRPr="00215F61">
        <w:rPr>
          <w:rFonts w:asciiTheme="minorHAnsi" w:hAnsiTheme="minorHAnsi" w:cstheme="minorHAnsi"/>
          <w:b/>
        </w:rPr>
        <w:t>APPOINTMENT OF THE AUDITOR</w:t>
      </w:r>
    </w:p>
    <w:p w14:paraId="5EF3CE98" w14:textId="5A8C73A1" w:rsidR="00466603" w:rsidRPr="00E50664" w:rsidRDefault="00466603" w:rsidP="00466603">
      <w:pPr>
        <w:ind w:left="360"/>
        <w:rPr>
          <w:rFonts w:asciiTheme="minorHAnsi" w:hAnsiTheme="minorHAnsi" w:cstheme="minorHAnsi"/>
        </w:rPr>
      </w:pPr>
      <w:r w:rsidRPr="00E50664">
        <w:rPr>
          <w:rFonts w:asciiTheme="minorHAnsi" w:hAnsiTheme="minorHAnsi" w:cstheme="minorHAnsi"/>
          <w:b/>
        </w:rPr>
        <w:t>AGM 202</w:t>
      </w:r>
      <w:r w:rsidR="004D22C1">
        <w:rPr>
          <w:rFonts w:asciiTheme="minorHAnsi" w:hAnsiTheme="minorHAnsi" w:cstheme="minorHAnsi"/>
          <w:b/>
        </w:rPr>
        <w:t>5</w:t>
      </w:r>
      <w:r w:rsidRPr="00E50664">
        <w:rPr>
          <w:rFonts w:asciiTheme="minorHAnsi" w:hAnsiTheme="minorHAnsi" w:cstheme="minorHAnsi"/>
          <w:b/>
        </w:rPr>
        <w:t>-06-</w:t>
      </w:r>
      <w:r w:rsidR="004D22C1">
        <w:rPr>
          <w:rFonts w:asciiTheme="minorHAnsi" w:hAnsiTheme="minorHAnsi" w:cstheme="minorHAnsi"/>
          <w:b/>
        </w:rPr>
        <w:t>26</w:t>
      </w:r>
      <w:r w:rsidRPr="00E50664">
        <w:rPr>
          <w:rFonts w:asciiTheme="minorHAnsi" w:hAnsiTheme="minorHAnsi" w:cstheme="minorHAnsi"/>
          <w:b/>
        </w:rPr>
        <w:t xml:space="preserve"> </w:t>
      </w:r>
      <w:r w:rsidRPr="00E50664">
        <w:rPr>
          <w:rFonts w:asciiTheme="minorHAnsi" w:hAnsiTheme="minorHAnsi" w:cstheme="minorHAnsi"/>
        </w:rPr>
        <w:t>It was moved (</w:t>
      </w:r>
      <w:r w:rsidR="00D67332">
        <w:rPr>
          <w:rFonts w:asciiTheme="minorHAnsi" w:hAnsiTheme="minorHAnsi" w:cstheme="minorHAnsi"/>
        </w:rPr>
        <w:t>Jayme</w:t>
      </w:r>
      <w:r w:rsidR="006658B5">
        <w:rPr>
          <w:rFonts w:asciiTheme="minorHAnsi" w:hAnsiTheme="minorHAnsi" w:cstheme="minorHAnsi"/>
        </w:rPr>
        <w:t xml:space="preserve"> Marotte</w:t>
      </w:r>
      <w:r w:rsidR="004D4361">
        <w:rPr>
          <w:rFonts w:asciiTheme="minorHAnsi" w:hAnsiTheme="minorHAnsi" w:cstheme="minorHAnsi"/>
        </w:rPr>
        <w:t xml:space="preserve">, </w:t>
      </w:r>
      <w:r w:rsidR="006658B5">
        <w:rPr>
          <w:rFonts w:asciiTheme="minorHAnsi" w:hAnsiTheme="minorHAnsi" w:cstheme="minorHAnsi"/>
        </w:rPr>
        <w:t>Mélanie Thompson</w:t>
      </w:r>
      <w:r w:rsidRPr="00E50664">
        <w:rPr>
          <w:rFonts w:asciiTheme="minorHAnsi" w:hAnsiTheme="minorHAnsi" w:cstheme="minorHAnsi"/>
        </w:rPr>
        <w:t>) to appoint the firm of Raymond Chabot Grant Thornton as auditor for the 202</w:t>
      </w:r>
      <w:r w:rsidR="004D22C1">
        <w:rPr>
          <w:rFonts w:asciiTheme="minorHAnsi" w:hAnsiTheme="minorHAnsi" w:cstheme="minorHAnsi"/>
        </w:rPr>
        <w:t>5</w:t>
      </w:r>
      <w:r w:rsidRPr="00E50664">
        <w:rPr>
          <w:rFonts w:asciiTheme="minorHAnsi" w:hAnsiTheme="minorHAnsi" w:cstheme="minorHAnsi"/>
        </w:rPr>
        <w:t>-202</w:t>
      </w:r>
      <w:r w:rsidR="004D22C1">
        <w:rPr>
          <w:rFonts w:asciiTheme="minorHAnsi" w:hAnsiTheme="minorHAnsi" w:cstheme="minorHAnsi"/>
        </w:rPr>
        <w:t>6</w:t>
      </w:r>
      <w:r w:rsidRPr="00E50664">
        <w:rPr>
          <w:rFonts w:asciiTheme="minorHAnsi" w:hAnsiTheme="minorHAnsi" w:cstheme="minorHAnsi"/>
        </w:rPr>
        <w:t xml:space="preserve"> fiscal year. </w:t>
      </w:r>
    </w:p>
    <w:p w14:paraId="4A497C27" w14:textId="77777777" w:rsidR="00466603" w:rsidRPr="00E50664" w:rsidRDefault="00466603" w:rsidP="00466603">
      <w:pPr>
        <w:ind w:left="360"/>
        <w:rPr>
          <w:rFonts w:asciiTheme="minorHAnsi" w:hAnsiTheme="minorHAnsi" w:cstheme="minorHAnsi"/>
        </w:rPr>
      </w:pPr>
    </w:p>
    <w:p w14:paraId="002CC355" w14:textId="77777777" w:rsidR="00466603" w:rsidRPr="00E50664" w:rsidRDefault="00466603" w:rsidP="00466603">
      <w:pPr>
        <w:ind w:left="360"/>
        <w:jc w:val="right"/>
        <w:rPr>
          <w:rFonts w:asciiTheme="minorHAnsi" w:hAnsiTheme="minorHAnsi" w:cstheme="minorHAnsi"/>
          <w:i/>
        </w:rPr>
      </w:pPr>
      <w:r w:rsidRPr="00E50664">
        <w:rPr>
          <w:rFonts w:asciiTheme="minorHAnsi" w:hAnsiTheme="minorHAnsi" w:cstheme="minorHAnsi"/>
          <w:i/>
        </w:rPr>
        <w:t>Motion carried unanimously.</w:t>
      </w:r>
    </w:p>
    <w:p w14:paraId="504E3B37" w14:textId="77777777" w:rsidR="00466603" w:rsidRPr="00E50664" w:rsidRDefault="00466603" w:rsidP="00466603">
      <w:pPr>
        <w:ind w:left="360"/>
        <w:jc w:val="right"/>
        <w:rPr>
          <w:rFonts w:asciiTheme="minorHAnsi" w:hAnsiTheme="minorHAnsi" w:cstheme="minorHAnsi"/>
          <w:i/>
        </w:rPr>
      </w:pPr>
    </w:p>
    <w:p w14:paraId="694ECE6B" w14:textId="77777777" w:rsidR="00466603" w:rsidRPr="00E50664" w:rsidRDefault="00466603" w:rsidP="00466603">
      <w:pPr>
        <w:ind w:left="360"/>
        <w:jc w:val="right"/>
        <w:rPr>
          <w:rFonts w:asciiTheme="minorHAnsi" w:hAnsiTheme="minorHAnsi" w:cstheme="minorHAnsi"/>
          <w:i/>
        </w:rPr>
      </w:pPr>
    </w:p>
    <w:p w14:paraId="0F51DEB4" w14:textId="7BA72C62" w:rsidR="00466603" w:rsidRPr="00215F61" w:rsidRDefault="00466603" w:rsidP="00215F61">
      <w:pPr>
        <w:pStyle w:val="ListParagraph"/>
        <w:numPr>
          <w:ilvl w:val="0"/>
          <w:numId w:val="10"/>
        </w:numPr>
        <w:rPr>
          <w:rFonts w:asciiTheme="minorHAnsi" w:hAnsiTheme="minorHAnsi" w:cstheme="minorHAnsi"/>
          <w:b/>
        </w:rPr>
      </w:pPr>
      <w:r w:rsidRPr="00215F61">
        <w:rPr>
          <w:rFonts w:asciiTheme="minorHAnsi" w:hAnsiTheme="minorHAnsi" w:cstheme="minorHAnsi"/>
          <w:b/>
        </w:rPr>
        <w:t>BOARD OF DIRECTORS’ ANNUAL REPORT</w:t>
      </w:r>
      <w:r w:rsidR="00F517B0" w:rsidRPr="00215F61">
        <w:rPr>
          <w:rFonts w:asciiTheme="minorHAnsi" w:hAnsiTheme="minorHAnsi" w:cstheme="minorHAnsi"/>
          <w:b/>
        </w:rPr>
        <w:t xml:space="preserve"> &amp; PRESIDENT </w:t>
      </w:r>
      <w:r w:rsidR="00795BC2" w:rsidRPr="00215F61">
        <w:rPr>
          <w:rFonts w:asciiTheme="minorHAnsi" w:hAnsiTheme="minorHAnsi" w:cstheme="minorHAnsi"/>
          <w:b/>
        </w:rPr>
        <w:t>‘S MESSAGE</w:t>
      </w:r>
    </w:p>
    <w:p w14:paraId="759AA856" w14:textId="6B37297A" w:rsidR="00466603" w:rsidRPr="00E50664" w:rsidRDefault="6EB56409" w:rsidP="00C5068E">
      <w:pPr>
        <w:ind w:left="360"/>
        <w:jc w:val="both"/>
        <w:rPr>
          <w:rFonts w:asciiTheme="minorHAnsi" w:hAnsiTheme="minorHAnsi" w:cstheme="minorHAnsi"/>
        </w:rPr>
      </w:pPr>
      <w:r w:rsidRPr="1E8FBEE7">
        <w:rPr>
          <w:rFonts w:asciiTheme="minorHAnsi" w:hAnsiTheme="minorHAnsi" w:cstheme="minorBidi"/>
        </w:rPr>
        <w:t xml:space="preserve">Donald </w:t>
      </w:r>
      <w:r w:rsidR="5E5D46CA" w:rsidRPr="1E8FBEE7">
        <w:rPr>
          <w:rFonts w:asciiTheme="minorHAnsi" w:hAnsiTheme="minorHAnsi" w:cstheme="minorBidi"/>
        </w:rPr>
        <w:t xml:space="preserve">talked briefly about the </w:t>
      </w:r>
      <w:r w:rsidR="71E97BB7" w:rsidRPr="1E8FBEE7">
        <w:rPr>
          <w:rFonts w:asciiTheme="minorHAnsi" w:hAnsiTheme="minorHAnsi" w:cstheme="minorBidi"/>
        </w:rPr>
        <w:t>202</w:t>
      </w:r>
      <w:r w:rsidR="5734744A" w:rsidRPr="1E8FBEE7">
        <w:rPr>
          <w:rFonts w:asciiTheme="minorHAnsi" w:hAnsiTheme="minorHAnsi" w:cstheme="minorBidi"/>
        </w:rPr>
        <w:t>4</w:t>
      </w:r>
      <w:r w:rsidR="71E97BB7" w:rsidRPr="1E8FBEE7">
        <w:rPr>
          <w:rFonts w:asciiTheme="minorHAnsi" w:hAnsiTheme="minorHAnsi" w:cstheme="minorBidi"/>
        </w:rPr>
        <w:t>-202</w:t>
      </w:r>
      <w:r w:rsidR="5734744A" w:rsidRPr="1E8FBEE7">
        <w:rPr>
          <w:rFonts w:asciiTheme="minorHAnsi" w:hAnsiTheme="minorHAnsi" w:cstheme="minorBidi"/>
        </w:rPr>
        <w:t>5</w:t>
      </w:r>
      <w:r w:rsidR="71E97BB7" w:rsidRPr="1E8FBEE7">
        <w:rPr>
          <w:rFonts w:asciiTheme="minorHAnsi" w:hAnsiTheme="minorHAnsi" w:cstheme="minorBidi"/>
        </w:rPr>
        <w:t xml:space="preserve"> </w:t>
      </w:r>
      <w:r w:rsidR="5E5D46CA" w:rsidRPr="1E8FBEE7">
        <w:rPr>
          <w:rFonts w:asciiTheme="minorHAnsi" w:hAnsiTheme="minorHAnsi" w:cstheme="minorBidi"/>
        </w:rPr>
        <w:t>annual report.</w:t>
      </w:r>
      <w:r w:rsidR="4E61F281" w:rsidRPr="1E8FBEE7">
        <w:rPr>
          <w:rFonts w:asciiTheme="minorHAnsi" w:hAnsiTheme="minorHAnsi" w:cstheme="minorBidi"/>
        </w:rPr>
        <w:t xml:space="preserve"> </w:t>
      </w:r>
      <w:r w:rsidR="567639FF" w:rsidRPr="1E8FBEE7">
        <w:rPr>
          <w:rFonts w:asciiTheme="minorHAnsi" w:hAnsiTheme="minorHAnsi" w:cstheme="minorBidi"/>
        </w:rPr>
        <w:t>The report noted meaningful internal changes aimed at supporting the mission of the association</w:t>
      </w:r>
    </w:p>
    <w:p w14:paraId="3DAD9DFF" w14:textId="6077C2AC" w:rsidR="1E8FBEE7" w:rsidRDefault="1E8FBEE7" w:rsidP="1E8FBEE7">
      <w:pPr>
        <w:ind w:left="360"/>
        <w:rPr>
          <w:rFonts w:asciiTheme="minorHAnsi" w:hAnsiTheme="minorHAnsi" w:cstheme="minorBidi"/>
          <w:b/>
          <w:bCs/>
        </w:rPr>
      </w:pPr>
    </w:p>
    <w:p w14:paraId="4938DDF5" w14:textId="54E78A62" w:rsidR="00466603" w:rsidRPr="00E50664" w:rsidRDefault="00466603" w:rsidP="00466603">
      <w:pPr>
        <w:ind w:left="360"/>
        <w:rPr>
          <w:rFonts w:asciiTheme="minorHAnsi" w:hAnsiTheme="minorHAnsi" w:cstheme="minorHAnsi"/>
        </w:rPr>
      </w:pPr>
      <w:r w:rsidRPr="00E50664">
        <w:rPr>
          <w:rFonts w:asciiTheme="minorHAnsi" w:hAnsiTheme="minorHAnsi" w:cstheme="minorHAnsi"/>
          <w:b/>
        </w:rPr>
        <w:t>AGM 202</w:t>
      </w:r>
      <w:r w:rsidR="004D22C1">
        <w:rPr>
          <w:rFonts w:asciiTheme="minorHAnsi" w:hAnsiTheme="minorHAnsi" w:cstheme="minorHAnsi"/>
          <w:b/>
        </w:rPr>
        <w:t>5</w:t>
      </w:r>
      <w:r w:rsidRPr="00E50664">
        <w:rPr>
          <w:rFonts w:asciiTheme="minorHAnsi" w:hAnsiTheme="minorHAnsi" w:cstheme="minorHAnsi"/>
          <w:b/>
        </w:rPr>
        <w:t>-06-</w:t>
      </w:r>
      <w:r w:rsidR="004D22C1">
        <w:rPr>
          <w:rFonts w:asciiTheme="minorHAnsi" w:hAnsiTheme="minorHAnsi" w:cstheme="minorHAnsi"/>
          <w:b/>
        </w:rPr>
        <w:t>26</w:t>
      </w:r>
      <w:r w:rsidRPr="00E50664">
        <w:rPr>
          <w:rFonts w:asciiTheme="minorHAnsi" w:hAnsiTheme="minorHAnsi" w:cstheme="minorHAnsi"/>
          <w:b/>
        </w:rPr>
        <w:t xml:space="preserve"> </w:t>
      </w:r>
      <w:r w:rsidRPr="00E50664">
        <w:rPr>
          <w:rFonts w:asciiTheme="minorHAnsi" w:hAnsiTheme="minorHAnsi" w:cstheme="minorHAnsi"/>
        </w:rPr>
        <w:t>It was moved (</w:t>
      </w:r>
      <w:r w:rsidR="00907716">
        <w:rPr>
          <w:rFonts w:asciiTheme="minorHAnsi" w:hAnsiTheme="minorHAnsi" w:cstheme="minorHAnsi"/>
        </w:rPr>
        <w:t>Cheryl Gosselin</w:t>
      </w:r>
      <w:r w:rsidR="00851996">
        <w:rPr>
          <w:rFonts w:asciiTheme="minorHAnsi" w:hAnsiTheme="minorHAnsi" w:cstheme="minorHAnsi"/>
        </w:rPr>
        <w:t xml:space="preserve">, </w:t>
      </w:r>
      <w:r w:rsidR="00907716">
        <w:rPr>
          <w:rFonts w:asciiTheme="minorHAnsi" w:hAnsiTheme="minorHAnsi" w:cstheme="minorHAnsi"/>
        </w:rPr>
        <w:t>Mike Burry</w:t>
      </w:r>
      <w:r w:rsidRPr="00E50664">
        <w:rPr>
          <w:rFonts w:asciiTheme="minorHAnsi" w:hAnsiTheme="minorHAnsi" w:cstheme="minorHAnsi"/>
        </w:rPr>
        <w:t>) to accept the 202</w:t>
      </w:r>
      <w:r w:rsidR="00907716">
        <w:rPr>
          <w:rFonts w:asciiTheme="minorHAnsi" w:hAnsiTheme="minorHAnsi" w:cstheme="minorHAnsi"/>
        </w:rPr>
        <w:t>4</w:t>
      </w:r>
      <w:r w:rsidRPr="00E50664">
        <w:rPr>
          <w:rFonts w:asciiTheme="minorHAnsi" w:hAnsiTheme="minorHAnsi" w:cstheme="minorHAnsi"/>
        </w:rPr>
        <w:t>-202</w:t>
      </w:r>
      <w:r w:rsidR="00907716">
        <w:rPr>
          <w:rFonts w:asciiTheme="minorHAnsi" w:hAnsiTheme="minorHAnsi" w:cstheme="minorHAnsi"/>
        </w:rPr>
        <w:t>5</w:t>
      </w:r>
      <w:r w:rsidRPr="00E50664">
        <w:rPr>
          <w:rFonts w:asciiTheme="minorHAnsi" w:hAnsiTheme="minorHAnsi" w:cstheme="minorHAnsi"/>
        </w:rPr>
        <w:t xml:space="preserve"> Board of Directors’ Annual Report as presented.</w:t>
      </w:r>
    </w:p>
    <w:p w14:paraId="25A7DD71" w14:textId="77777777" w:rsidR="00466603" w:rsidRPr="00E50664" w:rsidRDefault="00466603" w:rsidP="00466603">
      <w:pPr>
        <w:ind w:left="360"/>
        <w:rPr>
          <w:rFonts w:asciiTheme="minorHAnsi" w:hAnsiTheme="minorHAnsi" w:cstheme="minorHAnsi"/>
        </w:rPr>
      </w:pPr>
    </w:p>
    <w:p w14:paraId="33E6FEEF" w14:textId="77777777" w:rsidR="00466603" w:rsidRPr="00E50664" w:rsidRDefault="00466603" w:rsidP="00466603">
      <w:pPr>
        <w:ind w:left="360"/>
        <w:jc w:val="right"/>
        <w:rPr>
          <w:rFonts w:asciiTheme="minorHAnsi" w:hAnsiTheme="minorHAnsi" w:cstheme="minorHAnsi"/>
          <w:i/>
        </w:rPr>
      </w:pPr>
      <w:r w:rsidRPr="00E50664">
        <w:rPr>
          <w:rFonts w:asciiTheme="minorHAnsi" w:hAnsiTheme="minorHAnsi" w:cstheme="minorHAnsi"/>
          <w:i/>
        </w:rPr>
        <w:t>Motion carried unanimously.</w:t>
      </w:r>
    </w:p>
    <w:p w14:paraId="7FFC468C" w14:textId="1753FA91" w:rsidR="00466603" w:rsidRPr="00E50664" w:rsidRDefault="00466603" w:rsidP="00F517B0">
      <w:pPr>
        <w:rPr>
          <w:rFonts w:asciiTheme="minorHAnsi" w:hAnsiTheme="minorHAnsi" w:cstheme="minorHAnsi"/>
          <w:b/>
        </w:rPr>
      </w:pPr>
      <w:r w:rsidRPr="00E50664">
        <w:rPr>
          <w:rFonts w:asciiTheme="minorHAnsi" w:hAnsiTheme="minorHAnsi" w:cstheme="minorHAnsi"/>
          <w:b/>
        </w:rPr>
        <w:t>PRESIDENT’S REPORT</w:t>
      </w:r>
    </w:p>
    <w:p w14:paraId="18F3ECAF" w14:textId="77777777" w:rsidR="00140069" w:rsidRPr="00E50664" w:rsidRDefault="00140069" w:rsidP="00140069">
      <w:pPr>
        <w:pStyle w:val="xxmsonormal"/>
        <w:rPr>
          <w:rFonts w:asciiTheme="minorHAnsi" w:hAnsiTheme="minorHAnsi" w:cstheme="minorHAnsi"/>
        </w:rPr>
      </w:pPr>
    </w:p>
    <w:p w14:paraId="61E7F842" w14:textId="6D849F31" w:rsidR="00C33F0F" w:rsidRPr="00C33F0F" w:rsidRDefault="00C33F0F" w:rsidP="00C33F0F">
      <w:pPr>
        <w:jc w:val="both"/>
        <w:rPr>
          <w:rFonts w:asciiTheme="minorHAnsi" w:hAnsiTheme="minorHAnsi" w:cstheme="minorHAnsi"/>
        </w:rPr>
      </w:pPr>
      <w:r w:rsidRPr="00C33F0F">
        <w:rPr>
          <w:rFonts w:asciiTheme="minorHAnsi" w:hAnsiTheme="minorHAnsi" w:cstheme="minorHAnsi"/>
        </w:rPr>
        <w:t xml:space="preserve">The past year has been a time of real growth and renewed </w:t>
      </w:r>
      <w:r w:rsidR="00E85BA4" w:rsidRPr="00C33F0F">
        <w:rPr>
          <w:rFonts w:asciiTheme="minorHAnsi" w:hAnsiTheme="minorHAnsi" w:cstheme="minorHAnsi"/>
        </w:rPr>
        <w:t>connections</w:t>
      </w:r>
      <w:r w:rsidRPr="00C33F0F">
        <w:rPr>
          <w:rFonts w:asciiTheme="minorHAnsi" w:hAnsiTheme="minorHAnsi" w:cstheme="minorHAnsi"/>
        </w:rPr>
        <w:t xml:space="preserve"> for </w:t>
      </w:r>
      <w:r w:rsidR="00E85BA4" w:rsidRPr="00C33F0F">
        <w:rPr>
          <w:rFonts w:asciiTheme="minorHAnsi" w:hAnsiTheme="minorHAnsi" w:cstheme="minorHAnsi"/>
        </w:rPr>
        <w:t>the Townshippers</w:t>
      </w:r>
      <w:r w:rsidRPr="00C33F0F">
        <w:rPr>
          <w:rFonts w:asciiTheme="minorHAnsi" w:hAnsiTheme="minorHAnsi" w:cstheme="minorHAnsi"/>
        </w:rPr>
        <w:t xml:space="preserve">’ Association. Thanks to the generous support of our volunteer board of directors and the leadership of our new Executive Director, Denis Kotsoros, we’ve strengthened our role as a key supporter in the region. We've also </w:t>
      </w:r>
      <w:r w:rsidR="00E85BA4" w:rsidRPr="00C33F0F">
        <w:rPr>
          <w:rFonts w:asciiTheme="minorHAnsi" w:hAnsiTheme="minorHAnsi" w:cstheme="minorHAnsi"/>
        </w:rPr>
        <w:t>expanded</w:t>
      </w:r>
      <w:r w:rsidRPr="00C33F0F">
        <w:rPr>
          <w:rFonts w:asciiTheme="minorHAnsi" w:hAnsiTheme="minorHAnsi" w:cstheme="minorHAnsi"/>
        </w:rPr>
        <w:t xml:space="preserve"> our work with individuals and organizations across the Eastern Townships, and we’ve reasserted our place as a leader in our community.</w:t>
      </w:r>
    </w:p>
    <w:p w14:paraId="1B2BDEA9" w14:textId="77777777" w:rsidR="00C33F0F" w:rsidRPr="00C33F0F" w:rsidRDefault="00C33F0F" w:rsidP="00C33F0F">
      <w:pPr>
        <w:jc w:val="both"/>
        <w:rPr>
          <w:rFonts w:asciiTheme="minorHAnsi" w:hAnsiTheme="minorHAnsi" w:cstheme="minorHAnsi"/>
        </w:rPr>
      </w:pPr>
    </w:p>
    <w:p w14:paraId="7D09B555" w14:textId="77777777" w:rsidR="00C33F0F" w:rsidRPr="00C33F0F" w:rsidRDefault="00C33F0F" w:rsidP="00C33F0F">
      <w:pPr>
        <w:jc w:val="both"/>
        <w:rPr>
          <w:rFonts w:asciiTheme="minorHAnsi" w:hAnsiTheme="minorHAnsi" w:cstheme="minorHAnsi"/>
        </w:rPr>
      </w:pPr>
      <w:r w:rsidRPr="00C33F0F">
        <w:rPr>
          <w:rFonts w:asciiTheme="minorHAnsi" w:hAnsiTheme="minorHAnsi" w:cstheme="minorHAnsi"/>
        </w:rPr>
        <w:t>I’m especially proud of the many new—and renewed—partnerships we’ve built, both within the Townships and beyond. These relationships have helped us return to our role as an umbrella organization, supporting community partners so they can more easily and effectively serve English speakers in their local areas.</w:t>
      </w:r>
    </w:p>
    <w:p w14:paraId="787E8A11" w14:textId="77777777" w:rsidR="00C33F0F" w:rsidRPr="00C33F0F" w:rsidRDefault="00C33F0F" w:rsidP="00C33F0F">
      <w:pPr>
        <w:jc w:val="both"/>
        <w:rPr>
          <w:rFonts w:asciiTheme="minorHAnsi" w:hAnsiTheme="minorHAnsi" w:cstheme="minorHAnsi"/>
        </w:rPr>
      </w:pPr>
    </w:p>
    <w:p w14:paraId="2983A8AF" w14:textId="77777777" w:rsidR="00C33F0F" w:rsidRPr="00C33F0F" w:rsidRDefault="00C33F0F" w:rsidP="00C33F0F">
      <w:pPr>
        <w:jc w:val="both"/>
        <w:rPr>
          <w:rFonts w:asciiTheme="minorHAnsi" w:hAnsiTheme="minorHAnsi" w:cstheme="minorHAnsi"/>
        </w:rPr>
      </w:pPr>
      <w:r w:rsidRPr="00C33F0F">
        <w:rPr>
          <w:rFonts w:asciiTheme="minorHAnsi" w:hAnsiTheme="minorHAnsi" w:cstheme="minorHAnsi"/>
        </w:rPr>
        <w:t>Another highlight this year has been the development of stronger, more open relationships with our elected representatives at both the provincial and federal levels. Built on mutual trust and open communication, these connections have allowed us to better advocate for our community’s needs and work together on shared goals.</w:t>
      </w:r>
    </w:p>
    <w:p w14:paraId="3AEB1AD0" w14:textId="77777777" w:rsidR="00C33F0F" w:rsidRPr="00C33F0F" w:rsidRDefault="00C33F0F" w:rsidP="00C33F0F">
      <w:pPr>
        <w:jc w:val="both"/>
        <w:rPr>
          <w:rFonts w:asciiTheme="minorHAnsi" w:hAnsiTheme="minorHAnsi" w:cstheme="minorHAnsi"/>
        </w:rPr>
      </w:pPr>
    </w:p>
    <w:p w14:paraId="68708436" w14:textId="5AE959B0" w:rsidR="00C33F0F" w:rsidRPr="00C33F0F" w:rsidRDefault="00C33F0F" w:rsidP="00C33F0F">
      <w:pPr>
        <w:jc w:val="both"/>
        <w:rPr>
          <w:rFonts w:asciiTheme="minorHAnsi" w:hAnsiTheme="minorHAnsi" w:cstheme="minorHAnsi"/>
        </w:rPr>
      </w:pPr>
      <w:r w:rsidRPr="00C33F0F">
        <w:rPr>
          <w:rFonts w:asciiTheme="minorHAnsi" w:hAnsiTheme="minorHAnsi" w:cstheme="minorHAnsi"/>
        </w:rPr>
        <w:t xml:space="preserve">Internally, we’ve also made meaningful changes that directly support our mission. Thanks to careful financial management, an updated salary structure, and modernized HR policies, we now offer more competitive working </w:t>
      </w:r>
      <w:r w:rsidR="00E85BA4" w:rsidRPr="00C33F0F">
        <w:rPr>
          <w:rFonts w:asciiTheme="minorHAnsi" w:hAnsiTheme="minorHAnsi" w:cstheme="minorHAnsi"/>
        </w:rPr>
        <w:t xml:space="preserve">conditions, </w:t>
      </w:r>
      <w:r w:rsidRPr="00C33F0F">
        <w:rPr>
          <w:rFonts w:asciiTheme="minorHAnsi" w:hAnsiTheme="minorHAnsi" w:cstheme="minorHAnsi"/>
        </w:rPr>
        <w:t>including salaries and benefits. Combined with our strong reputation for being an inclusive and dynamic workplace, this has helped us attract talented professionals, including graduates from local universities. These new team members bring fresh ideas and reflect the diversity of both our region and Quebec society.</w:t>
      </w:r>
    </w:p>
    <w:p w14:paraId="3F8D05FA" w14:textId="77777777" w:rsidR="00C33F0F" w:rsidRPr="00C33F0F" w:rsidRDefault="00C33F0F" w:rsidP="00C33F0F">
      <w:pPr>
        <w:jc w:val="both"/>
        <w:rPr>
          <w:rFonts w:asciiTheme="minorHAnsi" w:hAnsiTheme="minorHAnsi" w:cstheme="minorHAnsi"/>
        </w:rPr>
      </w:pPr>
    </w:p>
    <w:p w14:paraId="52F05F0D" w14:textId="202B130D" w:rsidR="008B788C" w:rsidRPr="00C33F0F" w:rsidRDefault="00C33F0F" w:rsidP="00C33F0F">
      <w:pPr>
        <w:jc w:val="both"/>
        <w:rPr>
          <w:rFonts w:asciiTheme="minorHAnsi" w:hAnsiTheme="minorHAnsi" w:cstheme="minorHAnsi"/>
          <w:lang w:val="en-CA"/>
        </w:rPr>
      </w:pPr>
      <w:r w:rsidRPr="00C33F0F">
        <w:rPr>
          <w:rFonts w:asciiTheme="minorHAnsi" w:hAnsiTheme="minorHAnsi" w:cstheme="minorHAnsi"/>
        </w:rPr>
        <w:t>In closing, I want to extend my sincere thanks to our board, to Denis, and to the entire Townshippers’ team for their dedication and hard work. We’ve come a long way in just one year—and I truly believe we’re in a strong position to continue building vibrant communities across the Eastern Townships. There’s still much to do, but I’m proud to say our team is energized and ready for what’s next!</w:t>
      </w:r>
    </w:p>
    <w:p w14:paraId="2C9E363F" w14:textId="77777777" w:rsidR="00C877EF" w:rsidRDefault="00C877EF" w:rsidP="00466603">
      <w:pPr>
        <w:ind w:left="360" w:hanging="360"/>
        <w:rPr>
          <w:rFonts w:asciiTheme="minorHAnsi" w:hAnsiTheme="minorHAnsi" w:cstheme="minorHAnsi"/>
          <w:b/>
        </w:rPr>
      </w:pPr>
    </w:p>
    <w:p w14:paraId="4944FC4B" w14:textId="77777777" w:rsidR="006F2E8B" w:rsidRDefault="006F2E8B" w:rsidP="00466603">
      <w:pPr>
        <w:ind w:left="360" w:hanging="360"/>
        <w:rPr>
          <w:rFonts w:asciiTheme="minorHAnsi" w:hAnsiTheme="minorHAnsi" w:cstheme="minorHAnsi"/>
          <w:b/>
        </w:rPr>
      </w:pPr>
    </w:p>
    <w:p w14:paraId="5AD42C55" w14:textId="0C80C732" w:rsidR="000E62DC" w:rsidRPr="00215F61" w:rsidRDefault="2FA7A702" w:rsidP="00215F61">
      <w:pPr>
        <w:pStyle w:val="ListParagraph"/>
        <w:numPr>
          <w:ilvl w:val="0"/>
          <w:numId w:val="10"/>
        </w:numPr>
        <w:rPr>
          <w:rFonts w:asciiTheme="minorHAnsi" w:hAnsiTheme="minorHAnsi" w:cstheme="minorBidi"/>
          <w:b/>
          <w:bCs/>
        </w:rPr>
      </w:pPr>
      <w:r w:rsidRPr="00215F61">
        <w:rPr>
          <w:rFonts w:asciiTheme="minorHAnsi" w:hAnsiTheme="minorHAnsi" w:cstheme="minorBidi"/>
          <w:b/>
          <w:bCs/>
        </w:rPr>
        <w:t>EXECUTIVE DIRECTOR REMARKS</w:t>
      </w:r>
    </w:p>
    <w:p w14:paraId="6610E64E" w14:textId="18FEA23A" w:rsidR="006930D9" w:rsidRPr="006930D9" w:rsidRDefault="006930D9" w:rsidP="006930D9">
      <w:pPr>
        <w:jc w:val="both"/>
        <w:rPr>
          <w:rFonts w:asciiTheme="minorHAnsi" w:hAnsiTheme="minorHAnsi" w:cstheme="minorHAnsi"/>
        </w:rPr>
      </w:pPr>
      <w:r w:rsidRPr="006930D9">
        <w:rPr>
          <w:rFonts w:asciiTheme="minorHAnsi" w:hAnsiTheme="minorHAnsi" w:cstheme="minorHAnsi"/>
        </w:rPr>
        <w:t>The Executive Director began by welcoming attendees and expressing gratitude for their</w:t>
      </w:r>
      <w:r>
        <w:rPr>
          <w:rFonts w:asciiTheme="minorHAnsi" w:hAnsiTheme="minorHAnsi" w:cstheme="minorHAnsi"/>
        </w:rPr>
        <w:t xml:space="preserve"> </w:t>
      </w:r>
      <w:r w:rsidRPr="006930D9">
        <w:rPr>
          <w:rFonts w:asciiTheme="minorHAnsi" w:hAnsiTheme="minorHAnsi" w:cstheme="minorHAnsi"/>
        </w:rPr>
        <w:t>ongoing support. Upon taking on the role, a key priority was identified: ensuring that the Townshippers’ Association evolves alongside the changing needs of its community in the 21st century. This evolution was not about abandoning the past, but about honoring the Association’s legacy through greater strength, efficiency, and relevance.</w:t>
      </w:r>
    </w:p>
    <w:p w14:paraId="31603639" w14:textId="77777777" w:rsidR="006930D9" w:rsidRPr="006930D9" w:rsidRDefault="006930D9" w:rsidP="006930D9">
      <w:pPr>
        <w:ind w:left="360" w:hanging="360"/>
        <w:rPr>
          <w:rFonts w:asciiTheme="minorHAnsi" w:hAnsiTheme="minorHAnsi" w:cstheme="minorHAnsi"/>
        </w:rPr>
      </w:pPr>
    </w:p>
    <w:p w14:paraId="530CF429" w14:textId="77777777" w:rsidR="006930D9" w:rsidRPr="006930D9" w:rsidRDefault="006930D9" w:rsidP="006930D9">
      <w:pPr>
        <w:ind w:left="360" w:hanging="360"/>
        <w:rPr>
          <w:rFonts w:asciiTheme="minorHAnsi" w:hAnsiTheme="minorHAnsi" w:cstheme="minorHAnsi"/>
        </w:rPr>
      </w:pPr>
      <w:r w:rsidRPr="006930D9">
        <w:rPr>
          <w:rFonts w:asciiTheme="minorHAnsi" w:hAnsiTheme="minorHAnsi" w:cstheme="minorHAnsi"/>
        </w:rPr>
        <w:t>To achieve this, the organization restructured its operations around four strategic pillars:</w:t>
      </w:r>
    </w:p>
    <w:p w14:paraId="13917DCB" w14:textId="7D056374" w:rsidR="006930D9" w:rsidRPr="006930D9" w:rsidRDefault="006930D9" w:rsidP="006930D9">
      <w:pPr>
        <w:pStyle w:val="ListParagraph"/>
        <w:numPr>
          <w:ilvl w:val="0"/>
          <w:numId w:val="8"/>
        </w:numPr>
        <w:rPr>
          <w:rFonts w:asciiTheme="minorHAnsi" w:hAnsiTheme="minorHAnsi" w:cstheme="minorHAnsi"/>
        </w:rPr>
      </w:pPr>
      <w:r w:rsidRPr="006930D9">
        <w:rPr>
          <w:rFonts w:asciiTheme="minorHAnsi" w:hAnsiTheme="minorHAnsi" w:cstheme="minorHAnsi"/>
        </w:rPr>
        <w:t>Administration and Finance</w:t>
      </w:r>
    </w:p>
    <w:p w14:paraId="68D83025" w14:textId="6AE7E075" w:rsidR="006930D9" w:rsidRPr="006930D9" w:rsidRDefault="006930D9" w:rsidP="006930D9">
      <w:pPr>
        <w:pStyle w:val="ListParagraph"/>
        <w:numPr>
          <w:ilvl w:val="0"/>
          <w:numId w:val="8"/>
        </w:numPr>
        <w:rPr>
          <w:rFonts w:asciiTheme="minorHAnsi" w:hAnsiTheme="minorHAnsi" w:cstheme="minorHAnsi"/>
        </w:rPr>
      </w:pPr>
      <w:r w:rsidRPr="006930D9">
        <w:rPr>
          <w:rFonts w:asciiTheme="minorHAnsi" w:hAnsiTheme="minorHAnsi" w:cstheme="minorHAnsi"/>
        </w:rPr>
        <w:t>Program Management</w:t>
      </w:r>
    </w:p>
    <w:p w14:paraId="6D55EA42" w14:textId="1C889F8B" w:rsidR="006930D9" w:rsidRPr="006930D9" w:rsidRDefault="006930D9" w:rsidP="006930D9">
      <w:pPr>
        <w:pStyle w:val="ListParagraph"/>
        <w:numPr>
          <w:ilvl w:val="0"/>
          <w:numId w:val="8"/>
        </w:numPr>
        <w:rPr>
          <w:rFonts w:asciiTheme="minorHAnsi" w:hAnsiTheme="minorHAnsi" w:cstheme="minorHAnsi"/>
        </w:rPr>
      </w:pPr>
      <w:r w:rsidRPr="006930D9">
        <w:rPr>
          <w:rFonts w:asciiTheme="minorHAnsi" w:hAnsiTheme="minorHAnsi" w:cstheme="minorHAnsi"/>
        </w:rPr>
        <w:t>Data Collection and Analysis</w:t>
      </w:r>
    </w:p>
    <w:p w14:paraId="345F254A" w14:textId="1C1C7D9B" w:rsidR="006930D9" w:rsidRPr="006930D9" w:rsidRDefault="006930D9" w:rsidP="006930D9">
      <w:pPr>
        <w:pStyle w:val="ListParagraph"/>
        <w:numPr>
          <w:ilvl w:val="0"/>
          <w:numId w:val="8"/>
        </w:numPr>
        <w:rPr>
          <w:rFonts w:asciiTheme="minorHAnsi" w:hAnsiTheme="minorHAnsi" w:cstheme="minorHAnsi"/>
        </w:rPr>
      </w:pPr>
      <w:r w:rsidRPr="006930D9">
        <w:rPr>
          <w:rFonts w:asciiTheme="minorHAnsi" w:hAnsiTheme="minorHAnsi" w:cstheme="minorHAnsi"/>
        </w:rPr>
        <w:t>Marketing and Communications</w:t>
      </w:r>
    </w:p>
    <w:p w14:paraId="412657C2" w14:textId="77777777" w:rsidR="006930D9" w:rsidRPr="006930D9" w:rsidRDefault="006930D9" w:rsidP="006930D9">
      <w:pPr>
        <w:ind w:left="360" w:hanging="360"/>
        <w:rPr>
          <w:rFonts w:asciiTheme="minorHAnsi" w:hAnsiTheme="minorHAnsi" w:cstheme="minorHAnsi"/>
        </w:rPr>
      </w:pPr>
    </w:p>
    <w:p w14:paraId="77017914" w14:textId="77777777" w:rsidR="006930D9" w:rsidRPr="006930D9" w:rsidRDefault="006930D9" w:rsidP="006930D9">
      <w:pPr>
        <w:jc w:val="both"/>
        <w:rPr>
          <w:rFonts w:asciiTheme="minorHAnsi" w:hAnsiTheme="minorHAnsi" w:cstheme="minorHAnsi"/>
        </w:rPr>
      </w:pPr>
      <w:r w:rsidRPr="006930D9">
        <w:rPr>
          <w:rFonts w:asciiTheme="minorHAnsi" w:hAnsiTheme="minorHAnsi" w:cstheme="minorHAnsi"/>
        </w:rPr>
        <w:t>This focused approach has improved efficiency, enabling the Association to serve more people without increasing funding requests. Data-driven decision-making is now central, supported by a new CRM system and targeted needs assessments.</w:t>
      </w:r>
    </w:p>
    <w:p w14:paraId="3C0BA1A8" w14:textId="4D98FCEF" w:rsidR="006930D9" w:rsidRPr="006930D9" w:rsidRDefault="006930D9" w:rsidP="006930D9">
      <w:pPr>
        <w:ind w:left="360" w:hanging="360"/>
        <w:rPr>
          <w:rFonts w:asciiTheme="minorHAnsi" w:hAnsiTheme="minorHAnsi" w:cstheme="minorHAnsi"/>
        </w:rPr>
      </w:pPr>
      <w:r w:rsidRPr="006930D9">
        <w:rPr>
          <w:rFonts w:asciiTheme="minorHAnsi" w:hAnsiTheme="minorHAnsi" w:cstheme="minorHAnsi"/>
        </w:rPr>
        <w:t>Key highlights shared included:</w:t>
      </w:r>
    </w:p>
    <w:p w14:paraId="254586B8" w14:textId="2F4AD604" w:rsidR="006930D9" w:rsidRPr="006930D9" w:rsidRDefault="006930D9" w:rsidP="006930D9">
      <w:pPr>
        <w:pStyle w:val="ListParagraph"/>
        <w:numPr>
          <w:ilvl w:val="0"/>
          <w:numId w:val="8"/>
        </w:numPr>
        <w:rPr>
          <w:rFonts w:asciiTheme="minorHAnsi" w:hAnsiTheme="minorHAnsi" w:cstheme="minorHAnsi"/>
        </w:rPr>
      </w:pPr>
      <w:r w:rsidRPr="006930D9">
        <w:rPr>
          <w:rFonts w:asciiTheme="minorHAnsi" w:hAnsiTheme="minorHAnsi" w:cstheme="minorHAnsi"/>
        </w:rPr>
        <w:t xml:space="preserve"> The creation of a Community Development Coordinator role, held by Allyson Sirois, to strengthen partnerships with regional organizations.</w:t>
      </w:r>
    </w:p>
    <w:p w14:paraId="089971D0" w14:textId="0E744876" w:rsidR="006930D9" w:rsidRPr="006930D9" w:rsidRDefault="006930D9" w:rsidP="006930D9">
      <w:pPr>
        <w:pStyle w:val="ListParagraph"/>
        <w:numPr>
          <w:ilvl w:val="0"/>
          <w:numId w:val="8"/>
        </w:numPr>
        <w:rPr>
          <w:rFonts w:asciiTheme="minorHAnsi" w:hAnsiTheme="minorHAnsi" w:cstheme="minorHAnsi"/>
        </w:rPr>
      </w:pPr>
      <w:r w:rsidRPr="006930D9">
        <w:rPr>
          <w:rFonts w:asciiTheme="minorHAnsi" w:hAnsiTheme="minorHAnsi" w:cstheme="minorHAnsi"/>
        </w:rPr>
        <w:t>A proposed Workforce and Employment Strategy, aiming to provide tailored training for workforce integration.</w:t>
      </w:r>
    </w:p>
    <w:p w14:paraId="556688A6" w14:textId="3FF710E1" w:rsidR="006930D9" w:rsidRPr="006930D9" w:rsidRDefault="006930D9" w:rsidP="006930D9">
      <w:pPr>
        <w:pStyle w:val="ListParagraph"/>
        <w:numPr>
          <w:ilvl w:val="0"/>
          <w:numId w:val="8"/>
        </w:numPr>
        <w:jc w:val="both"/>
        <w:rPr>
          <w:rFonts w:asciiTheme="minorHAnsi" w:hAnsiTheme="minorHAnsi" w:cstheme="minorHAnsi"/>
        </w:rPr>
      </w:pPr>
      <w:r w:rsidRPr="006930D9">
        <w:rPr>
          <w:rFonts w:asciiTheme="minorHAnsi" w:hAnsiTheme="minorHAnsi" w:cstheme="minorHAnsi"/>
        </w:rPr>
        <w:t>The enhancement of the Inclusive Mentorship Program, under Simone Golovan, which supports English services in the health care system.</w:t>
      </w:r>
    </w:p>
    <w:p w14:paraId="49FE0619" w14:textId="77777777" w:rsidR="006930D9" w:rsidRPr="006930D9" w:rsidRDefault="006930D9" w:rsidP="006930D9">
      <w:pPr>
        <w:pStyle w:val="ListParagraph"/>
        <w:numPr>
          <w:ilvl w:val="0"/>
          <w:numId w:val="8"/>
        </w:numPr>
        <w:jc w:val="both"/>
        <w:rPr>
          <w:rFonts w:asciiTheme="minorHAnsi" w:hAnsiTheme="minorHAnsi" w:cstheme="minorHAnsi"/>
        </w:rPr>
      </w:pPr>
      <w:r w:rsidRPr="006930D9">
        <w:rPr>
          <w:rFonts w:asciiTheme="minorHAnsi" w:hAnsiTheme="minorHAnsi" w:cstheme="minorHAnsi"/>
        </w:rPr>
        <w:t>The Executive Director also emphasized the importance of stronger relationships with MNAs and MPs, more proactive communications under Michelle Lepitre, and improved financial oversight led by Matthew Clairmont. Strategic resource management now allows for competitive compensation and the recruitment of highly qualified professionals reflective of the community’s diversity.</w:t>
      </w:r>
    </w:p>
    <w:p w14:paraId="313CCA72" w14:textId="77777777" w:rsidR="006930D9" w:rsidRPr="006930D9" w:rsidRDefault="006930D9" w:rsidP="006930D9">
      <w:pPr>
        <w:ind w:left="360" w:hanging="360"/>
        <w:rPr>
          <w:rFonts w:asciiTheme="minorHAnsi" w:hAnsiTheme="minorHAnsi" w:cstheme="minorHAnsi"/>
        </w:rPr>
      </w:pPr>
    </w:p>
    <w:p w14:paraId="486158C1" w14:textId="042F3755" w:rsidR="009C63F4" w:rsidRPr="006930D9" w:rsidRDefault="006930D9" w:rsidP="006930D9">
      <w:pPr>
        <w:jc w:val="both"/>
        <w:rPr>
          <w:rFonts w:asciiTheme="minorHAnsi" w:hAnsiTheme="minorHAnsi" w:cstheme="minorHAnsi"/>
        </w:rPr>
      </w:pPr>
      <w:r w:rsidRPr="006930D9">
        <w:rPr>
          <w:rFonts w:asciiTheme="minorHAnsi" w:hAnsiTheme="minorHAnsi" w:cstheme="minorHAnsi"/>
        </w:rPr>
        <w:t>In closing, the Executive Director expressed heartfelt appreciation to the entire team, crediting them for the Association’s growing impact and renewed momentum as a leader in community building across the Eastern Townships.</w:t>
      </w:r>
    </w:p>
    <w:p w14:paraId="61093C9A" w14:textId="77777777" w:rsidR="00C877EF" w:rsidRPr="006930D9" w:rsidRDefault="00C877EF" w:rsidP="006930D9">
      <w:pPr>
        <w:jc w:val="both"/>
        <w:rPr>
          <w:rFonts w:asciiTheme="minorHAnsi" w:hAnsiTheme="minorHAnsi" w:cstheme="minorHAnsi"/>
        </w:rPr>
      </w:pPr>
    </w:p>
    <w:p w14:paraId="625C85B0" w14:textId="11B136A3" w:rsidR="00466603" w:rsidRPr="00215F61" w:rsidRDefault="00466603" w:rsidP="00215F61">
      <w:pPr>
        <w:pStyle w:val="ListParagraph"/>
        <w:numPr>
          <w:ilvl w:val="0"/>
          <w:numId w:val="10"/>
        </w:numPr>
        <w:rPr>
          <w:rFonts w:asciiTheme="minorHAnsi" w:hAnsiTheme="minorHAnsi" w:cstheme="minorHAnsi"/>
          <w:b/>
        </w:rPr>
      </w:pPr>
      <w:r w:rsidRPr="00215F61">
        <w:rPr>
          <w:rFonts w:asciiTheme="minorHAnsi" w:hAnsiTheme="minorHAnsi" w:cstheme="minorHAnsi"/>
          <w:b/>
        </w:rPr>
        <w:t>NOMINATIONS COMMITTEE REPORT</w:t>
      </w:r>
    </w:p>
    <w:p w14:paraId="1281AAC6" w14:textId="77777777" w:rsidR="00466603" w:rsidRPr="00E50664" w:rsidRDefault="00466603" w:rsidP="00466603">
      <w:pPr>
        <w:ind w:left="360"/>
        <w:rPr>
          <w:rFonts w:asciiTheme="minorHAnsi" w:hAnsiTheme="minorHAnsi" w:cstheme="minorHAnsi"/>
        </w:rPr>
      </w:pPr>
    </w:p>
    <w:p w14:paraId="5DEB0D6E" w14:textId="52D7E308" w:rsidR="00466603" w:rsidRPr="00E50664" w:rsidRDefault="00344232" w:rsidP="00215F61">
      <w:pPr>
        <w:jc w:val="both"/>
        <w:rPr>
          <w:rFonts w:asciiTheme="minorHAnsi" w:hAnsiTheme="minorHAnsi" w:cstheme="minorHAnsi"/>
        </w:rPr>
      </w:pPr>
      <w:r w:rsidRPr="00E50664">
        <w:rPr>
          <w:rFonts w:asciiTheme="minorHAnsi" w:hAnsiTheme="minorHAnsi" w:cstheme="minorHAnsi"/>
        </w:rPr>
        <w:t xml:space="preserve">Executive Director </w:t>
      </w:r>
      <w:r w:rsidR="00EC1BC2">
        <w:rPr>
          <w:rFonts w:asciiTheme="minorHAnsi" w:hAnsiTheme="minorHAnsi" w:cstheme="minorHAnsi"/>
        </w:rPr>
        <w:t>Denis Kotsoros</w:t>
      </w:r>
      <w:r w:rsidR="00466603" w:rsidRPr="00E50664">
        <w:rPr>
          <w:rFonts w:asciiTheme="minorHAnsi" w:hAnsiTheme="minorHAnsi" w:cstheme="minorHAnsi"/>
        </w:rPr>
        <w:t xml:space="preserve"> presented the Nominations Committee’s report. As per the Association’s procedures, members were invited to submit nominations for members of the Board of Directors. </w:t>
      </w:r>
      <w:r w:rsidR="00EC1BC2">
        <w:rPr>
          <w:rFonts w:asciiTheme="minorHAnsi" w:hAnsiTheme="minorHAnsi" w:cstheme="minorHAnsi"/>
        </w:rPr>
        <w:t>He</w:t>
      </w:r>
      <w:r w:rsidR="00466603" w:rsidRPr="00E50664">
        <w:rPr>
          <w:rFonts w:asciiTheme="minorHAnsi" w:hAnsiTheme="minorHAnsi" w:cstheme="minorHAnsi"/>
        </w:rPr>
        <w:t xml:space="preserve"> announced that 1</w:t>
      </w:r>
      <w:r w:rsidR="00580C4B">
        <w:rPr>
          <w:rFonts w:asciiTheme="minorHAnsi" w:hAnsiTheme="minorHAnsi" w:cstheme="minorHAnsi"/>
        </w:rPr>
        <w:t>1</w:t>
      </w:r>
      <w:r w:rsidR="00466603" w:rsidRPr="00E50664">
        <w:rPr>
          <w:rFonts w:asciiTheme="minorHAnsi" w:hAnsiTheme="minorHAnsi" w:cstheme="minorHAnsi"/>
        </w:rPr>
        <w:t xml:space="preserve"> members of the Board of Directors would be standing for re-election</w:t>
      </w:r>
      <w:r w:rsidRPr="00E50664">
        <w:rPr>
          <w:rFonts w:asciiTheme="minorHAnsi" w:hAnsiTheme="minorHAnsi" w:cstheme="minorHAnsi"/>
        </w:rPr>
        <w:t>.</w:t>
      </w:r>
      <w:r w:rsidR="00466603" w:rsidRPr="00E50664">
        <w:rPr>
          <w:rFonts w:asciiTheme="minorHAnsi" w:hAnsiTheme="minorHAnsi" w:cstheme="minorHAnsi"/>
        </w:rPr>
        <w:t xml:space="preserve"> </w:t>
      </w:r>
    </w:p>
    <w:p w14:paraId="1D6F3012" w14:textId="77777777" w:rsidR="00466603" w:rsidRPr="00E50664" w:rsidRDefault="00466603" w:rsidP="00466603">
      <w:pPr>
        <w:ind w:left="360"/>
        <w:rPr>
          <w:rFonts w:asciiTheme="minorHAnsi" w:hAnsiTheme="minorHAnsi" w:cstheme="minorHAnsi"/>
          <w:highlight w:val="yellow"/>
        </w:rPr>
      </w:pPr>
    </w:p>
    <w:p w14:paraId="4D93E6B9" w14:textId="77777777" w:rsidR="00466603" w:rsidRPr="00E50664" w:rsidRDefault="00466603" w:rsidP="00215F61">
      <w:pPr>
        <w:rPr>
          <w:rFonts w:asciiTheme="minorHAnsi" w:hAnsiTheme="minorHAnsi" w:cstheme="minorHAnsi"/>
        </w:rPr>
      </w:pPr>
      <w:r w:rsidRPr="00E50664">
        <w:rPr>
          <w:rFonts w:asciiTheme="minorHAnsi" w:hAnsiTheme="minorHAnsi" w:cstheme="minorHAnsi"/>
        </w:rPr>
        <w:t>The Nominations Committee presented the following slate of candidates for re-election:</w:t>
      </w:r>
    </w:p>
    <w:p w14:paraId="3E072C49" w14:textId="77777777" w:rsidR="00466603" w:rsidRPr="00E50664" w:rsidRDefault="00466603" w:rsidP="00466603">
      <w:pPr>
        <w:ind w:left="360"/>
        <w:rPr>
          <w:rFonts w:asciiTheme="minorHAnsi" w:hAnsiTheme="minorHAnsi" w:cstheme="minorHAnsi"/>
        </w:rPr>
      </w:pPr>
    </w:p>
    <w:p w14:paraId="3789B38A" w14:textId="77777777" w:rsidR="004D45BF" w:rsidRPr="009955CA" w:rsidRDefault="004D45BF" w:rsidP="004D45BF">
      <w:pPr>
        <w:numPr>
          <w:ilvl w:val="0"/>
          <w:numId w:val="2"/>
        </w:numPr>
        <w:rPr>
          <w:rFonts w:asciiTheme="minorHAnsi" w:hAnsiTheme="minorHAnsi" w:cstheme="minorHAnsi"/>
        </w:rPr>
      </w:pPr>
      <w:r w:rsidRPr="009955CA">
        <w:rPr>
          <w:rFonts w:asciiTheme="minorHAnsi" w:hAnsiTheme="minorHAnsi" w:cstheme="minorHAnsi"/>
        </w:rPr>
        <w:t>Cheryl Gosselin</w:t>
      </w:r>
    </w:p>
    <w:p w14:paraId="79DF5D12" w14:textId="350100D3" w:rsidR="004D45BF" w:rsidRPr="009955CA" w:rsidRDefault="004D45BF" w:rsidP="004D45BF">
      <w:pPr>
        <w:numPr>
          <w:ilvl w:val="0"/>
          <w:numId w:val="2"/>
        </w:numPr>
        <w:rPr>
          <w:rFonts w:asciiTheme="minorHAnsi" w:hAnsiTheme="minorHAnsi" w:cstheme="minorHAnsi"/>
        </w:rPr>
      </w:pPr>
      <w:r w:rsidRPr="009955CA">
        <w:rPr>
          <w:rFonts w:asciiTheme="minorHAnsi" w:hAnsiTheme="minorHAnsi" w:cstheme="minorHAnsi"/>
        </w:rPr>
        <w:t>Donald Warnholtz</w:t>
      </w:r>
    </w:p>
    <w:p w14:paraId="0A4CE0DF" w14:textId="77777777" w:rsidR="004D45BF" w:rsidRPr="009955CA" w:rsidRDefault="004D45BF" w:rsidP="004D45BF">
      <w:pPr>
        <w:numPr>
          <w:ilvl w:val="0"/>
          <w:numId w:val="2"/>
        </w:numPr>
        <w:rPr>
          <w:rFonts w:asciiTheme="minorHAnsi" w:hAnsiTheme="minorHAnsi" w:cstheme="minorHAnsi"/>
        </w:rPr>
      </w:pPr>
      <w:r w:rsidRPr="009955CA">
        <w:rPr>
          <w:rFonts w:asciiTheme="minorHAnsi" w:hAnsiTheme="minorHAnsi" w:cstheme="minorHAnsi"/>
        </w:rPr>
        <w:lastRenderedPageBreak/>
        <w:t>Doug Bowker</w:t>
      </w:r>
    </w:p>
    <w:p w14:paraId="1235CEF4" w14:textId="208843CB" w:rsidR="004D45BF" w:rsidRPr="009955CA" w:rsidRDefault="004C6061" w:rsidP="004D45BF">
      <w:pPr>
        <w:numPr>
          <w:ilvl w:val="0"/>
          <w:numId w:val="2"/>
        </w:numPr>
        <w:rPr>
          <w:rFonts w:asciiTheme="minorHAnsi" w:hAnsiTheme="minorHAnsi" w:cstheme="minorHAnsi"/>
        </w:rPr>
      </w:pPr>
      <w:r w:rsidRPr="009955CA">
        <w:rPr>
          <w:rFonts w:asciiTheme="minorHAnsi" w:hAnsiTheme="minorHAnsi" w:cstheme="minorHAnsi"/>
        </w:rPr>
        <w:t>Enzo Evangelisti</w:t>
      </w:r>
    </w:p>
    <w:p w14:paraId="343AC7A2" w14:textId="77777777" w:rsidR="00466603" w:rsidRPr="009955CA" w:rsidRDefault="00466603" w:rsidP="00466603">
      <w:pPr>
        <w:numPr>
          <w:ilvl w:val="0"/>
          <w:numId w:val="2"/>
        </w:numPr>
        <w:rPr>
          <w:rFonts w:asciiTheme="minorHAnsi" w:hAnsiTheme="minorHAnsi" w:cstheme="minorHAnsi"/>
        </w:rPr>
      </w:pPr>
      <w:r w:rsidRPr="009955CA">
        <w:rPr>
          <w:rFonts w:asciiTheme="minorHAnsi" w:hAnsiTheme="minorHAnsi" w:cstheme="minorHAnsi"/>
        </w:rPr>
        <w:t xml:space="preserve">Heather Bowman </w:t>
      </w:r>
    </w:p>
    <w:p w14:paraId="684E22A7" w14:textId="77777777" w:rsidR="004D45BF" w:rsidRPr="009955CA" w:rsidRDefault="004D45BF" w:rsidP="004D45BF">
      <w:pPr>
        <w:numPr>
          <w:ilvl w:val="0"/>
          <w:numId w:val="2"/>
        </w:numPr>
        <w:rPr>
          <w:rFonts w:asciiTheme="minorHAnsi" w:hAnsiTheme="minorHAnsi" w:cstheme="minorHAnsi"/>
        </w:rPr>
      </w:pPr>
      <w:r w:rsidRPr="009955CA">
        <w:rPr>
          <w:rFonts w:asciiTheme="minorHAnsi" w:hAnsiTheme="minorHAnsi" w:cstheme="minorHAnsi"/>
        </w:rPr>
        <w:t>Jayme Marrotte</w:t>
      </w:r>
    </w:p>
    <w:p w14:paraId="0E6EFB29" w14:textId="77777777" w:rsidR="004D45BF" w:rsidRPr="009955CA" w:rsidRDefault="004D45BF" w:rsidP="004D45BF">
      <w:pPr>
        <w:numPr>
          <w:ilvl w:val="0"/>
          <w:numId w:val="2"/>
        </w:numPr>
        <w:rPr>
          <w:rFonts w:asciiTheme="minorHAnsi" w:hAnsiTheme="minorHAnsi" w:cstheme="minorHAnsi"/>
        </w:rPr>
      </w:pPr>
      <w:r w:rsidRPr="009955CA">
        <w:rPr>
          <w:rFonts w:asciiTheme="minorHAnsi" w:hAnsiTheme="minorHAnsi" w:cstheme="minorHAnsi"/>
        </w:rPr>
        <w:t>Melanie Thompson</w:t>
      </w:r>
    </w:p>
    <w:p w14:paraId="0FBBF280" w14:textId="77777777" w:rsidR="004D45BF" w:rsidRPr="009955CA" w:rsidRDefault="004D45BF" w:rsidP="004D45BF">
      <w:pPr>
        <w:numPr>
          <w:ilvl w:val="0"/>
          <w:numId w:val="2"/>
        </w:numPr>
        <w:rPr>
          <w:rFonts w:asciiTheme="minorHAnsi" w:hAnsiTheme="minorHAnsi" w:cstheme="minorHAnsi"/>
        </w:rPr>
      </w:pPr>
      <w:r w:rsidRPr="009955CA">
        <w:rPr>
          <w:rFonts w:asciiTheme="minorHAnsi" w:hAnsiTheme="minorHAnsi" w:cstheme="minorHAnsi"/>
        </w:rPr>
        <w:t>Murray McDonald</w:t>
      </w:r>
    </w:p>
    <w:p w14:paraId="4C304ED8" w14:textId="5D221B9E" w:rsidR="00466603" w:rsidRPr="009955CA" w:rsidRDefault="003F15BA" w:rsidP="00466603">
      <w:pPr>
        <w:numPr>
          <w:ilvl w:val="0"/>
          <w:numId w:val="2"/>
        </w:numPr>
        <w:rPr>
          <w:rFonts w:asciiTheme="minorHAnsi" w:hAnsiTheme="minorHAnsi" w:cstheme="minorHAnsi"/>
        </w:rPr>
      </w:pPr>
      <w:r w:rsidRPr="009955CA">
        <w:rPr>
          <w:rFonts w:asciiTheme="minorHAnsi" w:hAnsiTheme="minorHAnsi" w:cstheme="minorHAnsi"/>
        </w:rPr>
        <w:t>Peter Starr</w:t>
      </w:r>
    </w:p>
    <w:p w14:paraId="10E7E9EF" w14:textId="690AA3BB" w:rsidR="00466603" w:rsidRDefault="003F15BA" w:rsidP="003F15BA">
      <w:pPr>
        <w:numPr>
          <w:ilvl w:val="0"/>
          <w:numId w:val="2"/>
        </w:numPr>
        <w:rPr>
          <w:rFonts w:asciiTheme="minorHAnsi" w:hAnsiTheme="minorHAnsi" w:cstheme="minorHAnsi"/>
        </w:rPr>
      </w:pPr>
      <w:r w:rsidRPr="009955CA">
        <w:rPr>
          <w:rFonts w:asciiTheme="minorHAnsi" w:hAnsiTheme="minorHAnsi" w:cstheme="minorHAnsi"/>
        </w:rPr>
        <w:t>Salim Hashmi</w:t>
      </w:r>
    </w:p>
    <w:p w14:paraId="526E6DAD" w14:textId="142D06C5" w:rsidR="00580C4B" w:rsidRPr="009955CA" w:rsidRDefault="00580C4B" w:rsidP="003F15BA">
      <w:pPr>
        <w:numPr>
          <w:ilvl w:val="0"/>
          <w:numId w:val="2"/>
        </w:numPr>
        <w:rPr>
          <w:rFonts w:asciiTheme="minorHAnsi" w:hAnsiTheme="minorHAnsi" w:cstheme="minorHAnsi"/>
        </w:rPr>
      </w:pPr>
      <w:r>
        <w:rPr>
          <w:rFonts w:asciiTheme="minorHAnsi" w:hAnsiTheme="minorHAnsi" w:cstheme="minorHAnsi"/>
        </w:rPr>
        <w:t>Bassam Chiblak</w:t>
      </w:r>
    </w:p>
    <w:p w14:paraId="527CD78F" w14:textId="11C552F8" w:rsidR="00344232" w:rsidRPr="00E50664" w:rsidRDefault="00344232" w:rsidP="00466603">
      <w:pPr>
        <w:ind w:left="360"/>
        <w:rPr>
          <w:rFonts w:asciiTheme="minorHAnsi" w:hAnsiTheme="minorHAnsi" w:cstheme="minorHAnsi"/>
        </w:rPr>
      </w:pPr>
    </w:p>
    <w:p w14:paraId="69386943" w14:textId="166FF1F7" w:rsidR="00466603" w:rsidRPr="00E50664" w:rsidRDefault="00466603" w:rsidP="00466603">
      <w:pPr>
        <w:ind w:left="360"/>
        <w:rPr>
          <w:rFonts w:asciiTheme="minorHAnsi" w:hAnsiTheme="minorHAnsi" w:cstheme="minorHAnsi"/>
        </w:rPr>
      </w:pPr>
      <w:r w:rsidRPr="00E50664">
        <w:rPr>
          <w:rFonts w:asciiTheme="minorHAnsi" w:hAnsiTheme="minorHAnsi" w:cstheme="minorHAnsi"/>
        </w:rPr>
        <w:t xml:space="preserve">There being no other nominations, </w:t>
      </w:r>
      <w:r w:rsidR="00EC1BC2">
        <w:rPr>
          <w:rFonts w:asciiTheme="minorHAnsi" w:hAnsiTheme="minorHAnsi" w:cstheme="minorHAnsi"/>
          <w:bCs/>
        </w:rPr>
        <w:t xml:space="preserve">Denis </w:t>
      </w:r>
      <w:r w:rsidRPr="00E50664">
        <w:rPr>
          <w:rFonts w:asciiTheme="minorHAnsi" w:hAnsiTheme="minorHAnsi" w:cstheme="minorHAnsi"/>
        </w:rPr>
        <w:t>declared the slate of nominees duly acclaimed members of the Board of Directors.</w:t>
      </w:r>
    </w:p>
    <w:p w14:paraId="19088011" w14:textId="77777777" w:rsidR="00466603" w:rsidRPr="00E50664" w:rsidRDefault="00466603" w:rsidP="00466603">
      <w:pPr>
        <w:rPr>
          <w:rFonts w:asciiTheme="minorHAnsi" w:hAnsiTheme="minorHAnsi" w:cstheme="minorHAnsi"/>
        </w:rPr>
      </w:pPr>
    </w:p>
    <w:p w14:paraId="7625D4C7" w14:textId="77777777" w:rsidR="00466603" w:rsidRPr="00E50664" w:rsidRDefault="00466603" w:rsidP="00466603">
      <w:pPr>
        <w:tabs>
          <w:tab w:val="left" w:pos="360"/>
        </w:tabs>
        <w:ind w:left="360" w:hanging="360"/>
        <w:jc w:val="right"/>
        <w:rPr>
          <w:rFonts w:asciiTheme="minorHAnsi" w:hAnsiTheme="minorHAnsi" w:cstheme="minorHAnsi"/>
        </w:rPr>
      </w:pPr>
    </w:p>
    <w:p w14:paraId="321FF72A" w14:textId="2A6EFD6B" w:rsidR="00466603" w:rsidRPr="00215F61" w:rsidRDefault="0054171B" w:rsidP="00215F61">
      <w:pPr>
        <w:pStyle w:val="ListParagraph"/>
        <w:numPr>
          <w:ilvl w:val="0"/>
          <w:numId w:val="10"/>
        </w:numPr>
        <w:tabs>
          <w:tab w:val="left" w:pos="360"/>
        </w:tabs>
        <w:rPr>
          <w:rFonts w:asciiTheme="minorHAnsi" w:hAnsiTheme="minorHAnsi" w:cstheme="minorHAnsi"/>
          <w:b/>
        </w:rPr>
      </w:pPr>
      <w:r w:rsidRPr="00215F61">
        <w:rPr>
          <w:rFonts w:asciiTheme="minorHAnsi" w:hAnsiTheme="minorHAnsi" w:cstheme="minorHAnsi"/>
          <w:b/>
        </w:rPr>
        <w:t>PRESENTATION AND ADOPTION OF REVISED MISSION STATEMENT</w:t>
      </w:r>
    </w:p>
    <w:p w14:paraId="41178E33" w14:textId="77777777" w:rsidR="0054171B" w:rsidRPr="005A1472" w:rsidRDefault="0054171B" w:rsidP="00044C6A">
      <w:pPr>
        <w:tabs>
          <w:tab w:val="left" w:pos="360"/>
        </w:tabs>
        <w:rPr>
          <w:rFonts w:asciiTheme="minorHAnsi" w:hAnsiTheme="minorHAnsi" w:cstheme="minorHAnsi"/>
          <w:b/>
          <w:lang w:val="en-GB"/>
        </w:rPr>
      </w:pPr>
    </w:p>
    <w:p w14:paraId="51DD641D" w14:textId="2B8C521C" w:rsidR="00ED1DA7" w:rsidRPr="00ED1DA7" w:rsidRDefault="001474D8" w:rsidP="00ED1DA7">
      <w:pPr>
        <w:ind w:left="360"/>
        <w:jc w:val="both"/>
        <w:rPr>
          <w:rFonts w:asciiTheme="minorHAnsi" w:hAnsiTheme="minorHAnsi" w:cstheme="minorHAnsi"/>
        </w:rPr>
      </w:pPr>
      <w:r>
        <w:rPr>
          <w:rFonts w:asciiTheme="minorHAnsi" w:hAnsiTheme="minorHAnsi" w:cstheme="minorHAnsi"/>
        </w:rPr>
        <w:t>Donald</w:t>
      </w:r>
      <w:r w:rsidR="00ED1DA7" w:rsidRPr="00ED1DA7">
        <w:rPr>
          <w:rFonts w:asciiTheme="minorHAnsi" w:hAnsiTheme="minorHAnsi" w:cstheme="minorHAnsi"/>
        </w:rPr>
        <w:t xml:space="preserve"> highlighted that several important changes have taken place within the organization this year. The final change to be addressed is the revision of the Mission Statement. It was noted that these updates do not affect the validity of the Letters Patent. Rather, the revised statement was crafted to better resonate with our community and reflect the realities of the 21st century.</w:t>
      </w:r>
    </w:p>
    <w:p w14:paraId="35568BEB" w14:textId="77777777" w:rsidR="00ED1DA7" w:rsidRPr="00ED1DA7" w:rsidRDefault="00ED1DA7" w:rsidP="00ED1DA7">
      <w:pPr>
        <w:ind w:left="360"/>
        <w:rPr>
          <w:rFonts w:asciiTheme="minorHAnsi" w:hAnsiTheme="minorHAnsi" w:cstheme="minorHAnsi"/>
        </w:rPr>
      </w:pPr>
    </w:p>
    <w:p w14:paraId="04E307B9" w14:textId="544298FA" w:rsidR="005A1472" w:rsidRDefault="00ED1DA7" w:rsidP="00ED1DA7">
      <w:pPr>
        <w:ind w:left="360"/>
        <w:jc w:val="both"/>
        <w:rPr>
          <w:rFonts w:asciiTheme="minorHAnsi" w:hAnsiTheme="minorHAnsi" w:cstheme="minorHAnsi"/>
        </w:rPr>
      </w:pPr>
      <w:r w:rsidRPr="00ED1DA7">
        <w:rPr>
          <w:rFonts w:asciiTheme="minorHAnsi" w:hAnsiTheme="minorHAnsi" w:cstheme="minorHAnsi"/>
        </w:rPr>
        <w:t>The floor was then given to Bassam Chiblak, who led the revision process, to present the new Mission Statement.</w:t>
      </w:r>
    </w:p>
    <w:p w14:paraId="4A2DA8B2" w14:textId="77777777" w:rsidR="00ED1DA7" w:rsidRDefault="00ED1DA7" w:rsidP="00ED1DA7">
      <w:pPr>
        <w:ind w:left="360"/>
        <w:jc w:val="both"/>
        <w:rPr>
          <w:rFonts w:asciiTheme="minorHAnsi" w:hAnsiTheme="minorHAnsi" w:cstheme="minorHAnsi"/>
        </w:rPr>
      </w:pPr>
    </w:p>
    <w:p w14:paraId="1AE5E988" w14:textId="77777777" w:rsidR="00E85BA4" w:rsidRPr="00E85BA4" w:rsidRDefault="00E85BA4" w:rsidP="00E85BA4">
      <w:pPr>
        <w:ind w:left="360"/>
        <w:jc w:val="both"/>
        <w:rPr>
          <w:rFonts w:asciiTheme="minorHAnsi" w:hAnsiTheme="minorHAnsi" w:cstheme="minorHAnsi"/>
        </w:rPr>
      </w:pPr>
      <w:r w:rsidRPr="00E85BA4">
        <w:rPr>
          <w:rFonts w:asciiTheme="minorHAnsi" w:hAnsiTheme="minorHAnsi" w:cstheme="minorHAnsi"/>
        </w:rPr>
        <w:t>Bassam provided an overview of the renewed Mission Statement of the Townshippers’ Association, highlighting several key points:</w:t>
      </w:r>
    </w:p>
    <w:p w14:paraId="013CD6CF" w14:textId="77777777" w:rsidR="00E85BA4" w:rsidRPr="00E85BA4" w:rsidRDefault="00E85BA4" w:rsidP="00E85BA4">
      <w:pPr>
        <w:ind w:left="360"/>
        <w:jc w:val="both"/>
        <w:rPr>
          <w:rFonts w:asciiTheme="minorHAnsi" w:hAnsiTheme="minorHAnsi" w:cstheme="minorHAnsi"/>
        </w:rPr>
      </w:pPr>
    </w:p>
    <w:p w14:paraId="0388031F" w14:textId="408A0DB4" w:rsidR="00E85BA4" w:rsidRPr="008D7658" w:rsidRDefault="00E85BA4" w:rsidP="002A390E">
      <w:pPr>
        <w:pStyle w:val="ListParagraph"/>
        <w:numPr>
          <w:ilvl w:val="0"/>
          <w:numId w:val="6"/>
        </w:numPr>
        <w:ind w:left="360"/>
        <w:jc w:val="both"/>
        <w:rPr>
          <w:rFonts w:asciiTheme="minorHAnsi" w:hAnsiTheme="minorHAnsi" w:cstheme="minorHAnsi"/>
        </w:rPr>
      </w:pPr>
      <w:r w:rsidRPr="008D7658">
        <w:rPr>
          <w:rFonts w:asciiTheme="minorHAnsi" w:hAnsiTheme="minorHAnsi" w:cstheme="minorHAnsi"/>
        </w:rPr>
        <w:t>Reflecting Identity: The new statement reflects the organization’s identity and commitment to accessibility and inclusivity for all community members.</w:t>
      </w:r>
    </w:p>
    <w:p w14:paraId="6F2FF6C9" w14:textId="5B3B65A5" w:rsidR="00E85BA4" w:rsidRPr="008D7658" w:rsidRDefault="00E85BA4" w:rsidP="001443D2">
      <w:pPr>
        <w:pStyle w:val="ListParagraph"/>
        <w:numPr>
          <w:ilvl w:val="0"/>
          <w:numId w:val="6"/>
        </w:numPr>
        <w:ind w:left="360"/>
        <w:jc w:val="both"/>
        <w:rPr>
          <w:rFonts w:asciiTheme="minorHAnsi" w:hAnsiTheme="minorHAnsi" w:cstheme="minorHAnsi"/>
        </w:rPr>
      </w:pPr>
      <w:r w:rsidRPr="008D7658">
        <w:rPr>
          <w:rFonts w:asciiTheme="minorHAnsi" w:hAnsiTheme="minorHAnsi" w:cstheme="minorHAnsi"/>
        </w:rPr>
        <w:t>Clear Structure: It is clearly organized to outline who the Association is, what it aims to do, how it operates, and the values that guide its actions.</w:t>
      </w:r>
    </w:p>
    <w:p w14:paraId="1BBEA21A" w14:textId="7541EE2C" w:rsidR="00E85BA4" w:rsidRDefault="00E85BA4" w:rsidP="003C3214">
      <w:pPr>
        <w:pStyle w:val="ListParagraph"/>
        <w:numPr>
          <w:ilvl w:val="0"/>
          <w:numId w:val="6"/>
        </w:numPr>
        <w:ind w:left="360"/>
        <w:jc w:val="both"/>
        <w:rPr>
          <w:rFonts w:asciiTheme="minorHAnsi" w:hAnsiTheme="minorHAnsi" w:cstheme="minorHAnsi"/>
        </w:rPr>
      </w:pPr>
      <w:r w:rsidRPr="008D7658">
        <w:rPr>
          <w:rFonts w:asciiTheme="minorHAnsi" w:hAnsiTheme="minorHAnsi" w:cstheme="minorHAnsi"/>
        </w:rPr>
        <w:t>Inclusive Language: The language used is plain and welcoming, moving away from formal or bureaucratic terms to ensure that everyone can see themselves represented.</w:t>
      </w:r>
    </w:p>
    <w:p w14:paraId="7B5D7A56" w14:textId="44EDD646" w:rsidR="00E85BA4" w:rsidRPr="008D7658" w:rsidRDefault="00E85BA4" w:rsidP="008D7658">
      <w:pPr>
        <w:pStyle w:val="ListParagraph"/>
        <w:numPr>
          <w:ilvl w:val="0"/>
          <w:numId w:val="6"/>
        </w:numPr>
        <w:ind w:left="360"/>
        <w:jc w:val="both"/>
        <w:rPr>
          <w:rFonts w:asciiTheme="minorHAnsi" w:hAnsiTheme="minorHAnsi" w:cstheme="minorHAnsi"/>
        </w:rPr>
      </w:pPr>
      <w:r w:rsidRPr="008D7658">
        <w:rPr>
          <w:rFonts w:asciiTheme="minorHAnsi" w:hAnsiTheme="minorHAnsi" w:cstheme="minorHAnsi"/>
        </w:rPr>
        <w:t>Focus on Allyship: While the Association’s core mission is to support the English-speaking community, it also emphasizes solidarity with Francophone and bilingual neighbors.</w:t>
      </w:r>
    </w:p>
    <w:p w14:paraId="2F5AF76C" w14:textId="1DD21463" w:rsidR="00E85BA4" w:rsidRPr="008D7658" w:rsidRDefault="00E85BA4" w:rsidP="008D7658">
      <w:pPr>
        <w:pStyle w:val="ListParagraph"/>
        <w:numPr>
          <w:ilvl w:val="0"/>
          <w:numId w:val="6"/>
        </w:numPr>
        <w:ind w:left="360"/>
        <w:jc w:val="both"/>
        <w:rPr>
          <w:rFonts w:asciiTheme="minorHAnsi" w:hAnsiTheme="minorHAnsi" w:cstheme="minorHAnsi"/>
        </w:rPr>
      </w:pPr>
      <w:r w:rsidRPr="008D7658">
        <w:rPr>
          <w:rFonts w:asciiTheme="minorHAnsi" w:hAnsiTheme="minorHAnsi" w:cstheme="minorHAnsi"/>
        </w:rPr>
        <w:t>Community Integration: The mission underscores the belief that strong communities are built together, through collaboration across languages and cultures.</w:t>
      </w:r>
    </w:p>
    <w:p w14:paraId="62D5C8CA" w14:textId="289A2428" w:rsidR="00E85BA4" w:rsidRPr="008D7658" w:rsidRDefault="00E85BA4" w:rsidP="008D7658">
      <w:pPr>
        <w:pStyle w:val="ListParagraph"/>
        <w:numPr>
          <w:ilvl w:val="0"/>
          <w:numId w:val="6"/>
        </w:numPr>
        <w:ind w:left="360"/>
        <w:jc w:val="both"/>
        <w:rPr>
          <w:rFonts w:asciiTheme="minorHAnsi" w:hAnsiTheme="minorHAnsi" w:cstheme="minorHAnsi"/>
        </w:rPr>
      </w:pPr>
      <w:r w:rsidRPr="008D7658">
        <w:rPr>
          <w:rFonts w:asciiTheme="minorHAnsi" w:hAnsiTheme="minorHAnsi" w:cstheme="minorHAnsi"/>
        </w:rPr>
        <w:t>Commitment to Community Needs: All actions and initiatives are grounded in the needs and voices of the community, fostering intergenerational and intercultural connections.</w:t>
      </w:r>
    </w:p>
    <w:p w14:paraId="099627F5" w14:textId="64BCC8F2" w:rsidR="00E85BA4" w:rsidRPr="008D7658" w:rsidRDefault="00E85BA4" w:rsidP="008D7658">
      <w:pPr>
        <w:pStyle w:val="ListParagraph"/>
        <w:numPr>
          <w:ilvl w:val="0"/>
          <w:numId w:val="6"/>
        </w:numPr>
        <w:ind w:left="360"/>
        <w:jc w:val="both"/>
        <w:rPr>
          <w:rFonts w:asciiTheme="minorHAnsi" w:hAnsiTheme="minorHAnsi" w:cstheme="minorHAnsi"/>
        </w:rPr>
      </w:pPr>
      <w:r w:rsidRPr="008D7658">
        <w:rPr>
          <w:rFonts w:asciiTheme="minorHAnsi" w:hAnsiTheme="minorHAnsi" w:cstheme="minorHAnsi"/>
        </w:rPr>
        <w:t>Vision of Bridge-Building: Framed as a call to action, the statement invites members to engage meaningfully in building the future of the region and of Quebec as a whole.</w:t>
      </w:r>
    </w:p>
    <w:p w14:paraId="77D74B5B" w14:textId="77777777" w:rsidR="008D7658" w:rsidRPr="00E85BA4" w:rsidRDefault="008D7658" w:rsidP="00E85BA4">
      <w:pPr>
        <w:ind w:left="360"/>
        <w:jc w:val="both"/>
        <w:rPr>
          <w:rFonts w:asciiTheme="minorHAnsi" w:hAnsiTheme="minorHAnsi" w:cstheme="minorHAnsi"/>
        </w:rPr>
      </w:pPr>
    </w:p>
    <w:p w14:paraId="4BD4C8FC" w14:textId="77777777" w:rsidR="00E85BA4" w:rsidRDefault="00E85BA4" w:rsidP="008D7658">
      <w:pPr>
        <w:jc w:val="both"/>
        <w:rPr>
          <w:rFonts w:asciiTheme="minorHAnsi" w:hAnsiTheme="minorHAnsi" w:cstheme="minorHAnsi"/>
        </w:rPr>
      </w:pPr>
      <w:r w:rsidRPr="00E85BA4">
        <w:rPr>
          <w:rFonts w:asciiTheme="minorHAnsi" w:hAnsiTheme="minorHAnsi" w:cstheme="minorHAnsi"/>
        </w:rPr>
        <w:t>Bassam concluded by stating that this revised Mission Statement is not a shift in direction but a clearer, more inclusive expression of the Association’s longstanding role as both a community builder and a bridge builder.</w:t>
      </w:r>
    </w:p>
    <w:p w14:paraId="61F8AE31" w14:textId="77777777" w:rsidR="009B6C03" w:rsidRDefault="009B6C03" w:rsidP="008D7658">
      <w:pPr>
        <w:jc w:val="both"/>
        <w:rPr>
          <w:rFonts w:asciiTheme="minorHAnsi" w:hAnsiTheme="minorHAnsi" w:cstheme="minorHAnsi"/>
        </w:rPr>
      </w:pPr>
    </w:p>
    <w:p w14:paraId="4BFE3C22" w14:textId="69520C5E" w:rsidR="009B6C03" w:rsidRDefault="009B6C03" w:rsidP="00215F61">
      <w:pPr>
        <w:jc w:val="both"/>
        <w:rPr>
          <w:rFonts w:asciiTheme="minorHAnsi" w:hAnsiTheme="minorHAnsi" w:cstheme="minorHAnsi"/>
        </w:rPr>
      </w:pPr>
      <w:r w:rsidRPr="00F52E5F">
        <w:rPr>
          <w:rFonts w:asciiTheme="minorHAnsi" w:hAnsiTheme="minorHAnsi" w:cstheme="minorHAnsi"/>
          <w:szCs w:val="24"/>
          <w:lang w:val="en-GB"/>
        </w:rPr>
        <w:t>A special thank you</w:t>
      </w:r>
      <w:r>
        <w:rPr>
          <w:rFonts w:asciiTheme="minorHAnsi" w:hAnsiTheme="minorHAnsi" w:cstheme="minorHAnsi"/>
          <w:szCs w:val="24"/>
          <w:lang w:val="en-GB"/>
        </w:rPr>
        <w:t xml:space="preserve"> Michelle Lepitre and Bassam Chiblak for their work.</w:t>
      </w:r>
    </w:p>
    <w:p w14:paraId="737E5ACD" w14:textId="21B04C3C" w:rsidR="001474D8" w:rsidRDefault="001474D8" w:rsidP="00215F61">
      <w:pPr>
        <w:jc w:val="both"/>
        <w:rPr>
          <w:rFonts w:asciiTheme="minorHAnsi" w:hAnsiTheme="minorHAnsi" w:cstheme="minorHAnsi"/>
          <w:szCs w:val="24"/>
          <w:lang w:val="en-GB"/>
        </w:rPr>
      </w:pPr>
      <w:r>
        <w:rPr>
          <w:rFonts w:asciiTheme="minorHAnsi" w:hAnsiTheme="minorHAnsi" w:cstheme="minorHAnsi"/>
          <w:szCs w:val="24"/>
          <w:lang w:val="en-GB"/>
        </w:rPr>
        <w:t>Donald a</w:t>
      </w:r>
      <w:r w:rsidRPr="00F52E5F">
        <w:rPr>
          <w:rFonts w:asciiTheme="minorHAnsi" w:hAnsiTheme="minorHAnsi" w:cstheme="minorHAnsi"/>
          <w:szCs w:val="24"/>
          <w:lang w:val="en-GB"/>
        </w:rPr>
        <w:t>sk</w:t>
      </w:r>
      <w:r>
        <w:rPr>
          <w:rFonts w:asciiTheme="minorHAnsi" w:hAnsiTheme="minorHAnsi" w:cstheme="minorHAnsi"/>
          <w:szCs w:val="24"/>
          <w:lang w:val="en-GB"/>
        </w:rPr>
        <w:t>ed</w:t>
      </w:r>
      <w:r w:rsidRPr="00F52E5F">
        <w:rPr>
          <w:rFonts w:asciiTheme="minorHAnsi" w:hAnsiTheme="minorHAnsi" w:cstheme="minorHAnsi"/>
          <w:szCs w:val="24"/>
          <w:lang w:val="en-GB"/>
        </w:rPr>
        <w:t xml:space="preserve"> for </w:t>
      </w:r>
      <w:r>
        <w:rPr>
          <w:rFonts w:asciiTheme="minorHAnsi" w:hAnsiTheme="minorHAnsi" w:cstheme="minorHAnsi"/>
          <w:szCs w:val="24"/>
          <w:lang w:val="en-GB"/>
        </w:rPr>
        <w:t>Gerry Cutting</w:t>
      </w:r>
      <w:r w:rsidRPr="00F52E5F">
        <w:rPr>
          <w:rFonts w:asciiTheme="minorHAnsi" w:hAnsiTheme="minorHAnsi" w:cstheme="minorHAnsi"/>
          <w:szCs w:val="24"/>
          <w:lang w:val="en-GB"/>
        </w:rPr>
        <w:t xml:space="preserve"> to motion for acceptance of the Mission Statement</w:t>
      </w:r>
      <w:r>
        <w:rPr>
          <w:rFonts w:asciiTheme="minorHAnsi" w:hAnsiTheme="minorHAnsi" w:cstheme="minorHAnsi"/>
          <w:szCs w:val="24"/>
          <w:lang w:val="en-GB"/>
        </w:rPr>
        <w:t>:</w:t>
      </w:r>
    </w:p>
    <w:p w14:paraId="07185C7F" w14:textId="77777777" w:rsidR="008D7658" w:rsidRDefault="008D7658" w:rsidP="00E85BA4">
      <w:pPr>
        <w:ind w:left="360"/>
        <w:jc w:val="both"/>
        <w:rPr>
          <w:rFonts w:asciiTheme="minorHAnsi" w:hAnsiTheme="minorHAnsi" w:cstheme="minorHAnsi"/>
          <w:szCs w:val="24"/>
          <w:lang w:val="en-GB"/>
        </w:rPr>
      </w:pPr>
    </w:p>
    <w:p w14:paraId="3BA60941" w14:textId="77777777" w:rsidR="008D7658" w:rsidRPr="00215F61" w:rsidRDefault="008D7658" w:rsidP="008D7658">
      <w:pPr>
        <w:spacing w:line="360" w:lineRule="auto"/>
        <w:rPr>
          <w:rFonts w:asciiTheme="minorHAnsi" w:hAnsiTheme="minorHAnsi" w:cstheme="minorHAnsi"/>
          <w:b/>
          <w:bCs/>
          <w:szCs w:val="24"/>
        </w:rPr>
      </w:pPr>
      <w:r w:rsidRPr="00215F61">
        <w:rPr>
          <w:rFonts w:asciiTheme="minorHAnsi" w:hAnsiTheme="minorHAnsi" w:cstheme="minorHAnsi"/>
          <w:b/>
          <w:bCs/>
          <w:szCs w:val="24"/>
        </w:rPr>
        <w:t>RESOLUTION TO ADOPT THE MISSION STATEMENT 2025 UPDATE</w:t>
      </w:r>
    </w:p>
    <w:p w14:paraId="6C2CB1EA" w14:textId="298A892F" w:rsidR="008D7658" w:rsidRPr="006440B2" w:rsidRDefault="008D7658" w:rsidP="00215F61">
      <w:pPr>
        <w:rPr>
          <w:rFonts w:asciiTheme="minorHAnsi" w:hAnsiTheme="minorHAnsi" w:cstheme="minorHAnsi"/>
          <w:szCs w:val="24"/>
        </w:rPr>
      </w:pPr>
      <w:r w:rsidRPr="00215F61">
        <w:rPr>
          <w:rFonts w:asciiTheme="minorHAnsi" w:hAnsiTheme="minorHAnsi" w:cstheme="minorHAnsi"/>
          <w:b/>
          <w:bCs/>
          <w:szCs w:val="24"/>
        </w:rPr>
        <w:t>WHEREAS:</w:t>
      </w:r>
      <w:r w:rsidRPr="006440B2">
        <w:rPr>
          <w:rFonts w:asciiTheme="minorHAnsi" w:hAnsiTheme="minorHAnsi" w:cstheme="minorHAnsi"/>
          <w:szCs w:val="24"/>
        </w:rPr>
        <w:t xml:space="preserve">    The Mission Statement of the Townshippers’ Association must provide a clear definition of purpose upon which the strategic orientations, goals and concrete actions of the Association are based.</w:t>
      </w:r>
    </w:p>
    <w:p w14:paraId="1B030D4C" w14:textId="43A19980" w:rsidR="008D7658" w:rsidRPr="006440B2" w:rsidRDefault="008D7658" w:rsidP="00215F61">
      <w:pPr>
        <w:jc w:val="both"/>
        <w:rPr>
          <w:rFonts w:asciiTheme="minorHAnsi" w:hAnsiTheme="minorHAnsi" w:cstheme="minorHAnsi"/>
          <w:szCs w:val="24"/>
        </w:rPr>
      </w:pPr>
      <w:r w:rsidRPr="00215F61">
        <w:rPr>
          <w:rFonts w:asciiTheme="minorHAnsi" w:hAnsiTheme="minorHAnsi" w:cstheme="minorHAnsi"/>
          <w:b/>
          <w:bCs/>
          <w:szCs w:val="24"/>
        </w:rPr>
        <w:t>WHEREAS:</w:t>
      </w:r>
      <w:r w:rsidRPr="006440B2">
        <w:rPr>
          <w:rFonts w:asciiTheme="minorHAnsi" w:hAnsiTheme="minorHAnsi" w:cstheme="minorHAnsi"/>
          <w:szCs w:val="24"/>
        </w:rPr>
        <w:t xml:space="preserve">  For more than 40 years the Townshippers’ Association has played a major leadership role in maintaining and promoting the vitality of the English-Speaking community of the Townships through advocacy and targeted programs.</w:t>
      </w:r>
    </w:p>
    <w:p w14:paraId="31D0AFCA" w14:textId="42BDA711" w:rsidR="008D7658" w:rsidRPr="006440B2" w:rsidRDefault="008D7658" w:rsidP="00215F61">
      <w:pPr>
        <w:jc w:val="both"/>
        <w:rPr>
          <w:rFonts w:asciiTheme="minorHAnsi" w:hAnsiTheme="minorHAnsi" w:cstheme="minorHAnsi"/>
          <w:szCs w:val="24"/>
        </w:rPr>
      </w:pPr>
      <w:r w:rsidRPr="00215F61">
        <w:rPr>
          <w:rFonts w:asciiTheme="minorHAnsi" w:hAnsiTheme="minorHAnsi" w:cstheme="minorHAnsi"/>
          <w:b/>
          <w:bCs/>
          <w:szCs w:val="24"/>
        </w:rPr>
        <w:t>WHEREAS:</w:t>
      </w:r>
      <w:r w:rsidRPr="006440B2">
        <w:rPr>
          <w:rFonts w:asciiTheme="minorHAnsi" w:hAnsiTheme="minorHAnsi" w:cstheme="minorHAnsi"/>
          <w:szCs w:val="24"/>
        </w:rPr>
        <w:t xml:space="preserve"> The composition and needs of the English Speakers in the Townships have changed over the years the Staff and Board of Directors of Townshippers’ Association have updated, refocused and refined the Mission and the programing </w:t>
      </w:r>
      <w:r w:rsidR="002D1141">
        <w:rPr>
          <w:rFonts w:asciiTheme="minorHAnsi" w:hAnsiTheme="minorHAnsi" w:cstheme="minorHAnsi"/>
          <w:szCs w:val="24"/>
        </w:rPr>
        <w:t xml:space="preserve">in order </w:t>
      </w:r>
      <w:r w:rsidRPr="006440B2">
        <w:rPr>
          <w:rFonts w:asciiTheme="minorHAnsi" w:hAnsiTheme="minorHAnsi" w:cstheme="minorHAnsi"/>
          <w:szCs w:val="24"/>
        </w:rPr>
        <w:t>to respond more appropriately to a broader definition of community based on partnership and inclusion.</w:t>
      </w:r>
    </w:p>
    <w:p w14:paraId="2DF4B8E4" w14:textId="77777777" w:rsidR="008D7658" w:rsidRPr="006440B2" w:rsidRDefault="008D7658" w:rsidP="00215F61">
      <w:pPr>
        <w:rPr>
          <w:rFonts w:asciiTheme="minorHAnsi" w:hAnsiTheme="minorHAnsi" w:cstheme="minorHAnsi"/>
          <w:szCs w:val="24"/>
        </w:rPr>
      </w:pPr>
      <w:r w:rsidRPr="00215F61">
        <w:rPr>
          <w:rFonts w:asciiTheme="minorHAnsi" w:hAnsiTheme="minorHAnsi" w:cstheme="minorHAnsi"/>
          <w:b/>
          <w:bCs/>
          <w:szCs w:val="24"/>
        </w:rPr>
        <w:t>WHEREAS:</w:t>
      </w:r>
      <w:r w:rsidRPr="006440B2">
        <w:rPr>
          <w:rFonts w:asciiTheme="minorHAnsi" w:hAnsiTheme="minorHAnsi" w:cstheme="minorHAnsi"/>
          <w:szCs w:val="24"/>
        </w:rPr>
        <w:t xml:space="preserve"> The Board of Directors has passed a resolution endorsing the MISSION STATEMENT 2025 UPDATE.</w:t>
      </w:r>
    </w:p>
    <w:p w14:paraId="3D2F51E6" w14:textId="77777777" w:rsidR="00E85BA4" w:rsidRPr="00E85BA4" w:rsidRDefault="00E85BA4" w:rsidP="00E85BA4">
      <w:pPr>
        <w:ind w:left="360"/>
        <w:jc w:val="both"/>
        <w:rPr>
          <w:rFonts w:asciiTheme="minorHAnsi" w:hAnsiTheme="minorHAnsi" w:cstheme="minorHAnsi"/>
        </w:rPr>
      </w:pPr>
    </w:p>
    <w:p w14:paraId="28A94ECA" w14:textId="6760139B" w:rsidR="00E85BA4" w:rsidRPr="00E50664" w:rsidRDefault="00E85BA4" w:rsidP="00215F61">
      <w:pPr>
        <w:rPr>
          <w:rFonts w:asciiTheme="minorHAnsi" w:hAnsiTheme="minorHAnsi" w:cstheme="minorHAnsi"/>
        </w:rPr>
      </w:pPr>
      <w:r w:rsidRPr="00E50664">
        <w:rPr>
          <w:rFonts w:asciiTheme="minorHAnsi" w:hAnsiTheme="minorHAnsi" w:cstheme="minorHAnsi"/>
          <w:b/>
        </w:rPr>
        <w:t>AGM 202</w:t>
      </w:r>
      <w:r>
        <w:rPr>
          <w:rFonts w:asciiTheme="minorHAnsi" w:hAnsiTheme="minorHAnsi" w:cstheme="minorHAnsi"/>
          <w:b/>
        </w:rPr>
        <w:t>5</w:t>
      </w:r>
      <w:r w:rsidRPr="00E50664">
        <w:rPr>
          <w:rFonts w:asciiTheme="minorHAnsi" w:hAnsiTheme="minorHAnsi" w:cstheme="minorHAnsi"/>
          <w:b/>
        </w:rPr>
        <w:t>-06-</w:t>
      </w:r>
      <w:r>
        <w:rPr>
          <w:rFonts w:asciiTheme="minorHAnsi" w:hAnsiTheme="minorHAnsi" w:cstheme="minorHAnsi"/>
          <w:b/>
        </w:rPr>
        <w:t>26</w:t>
      </w:r>
      <w:r w:rsidRPr="00E50664">
        <w:rPr>
          <w:rFonts w:asciiTheme="minorHAnsi" w:hAnsiTheme="minorHAnsi" w:cstheme="minorHAnsi"/>
          <w:b/>
        </w:rPr>
        <w:t xml:space="preserve"> </w:t>
      </w:r>
      <w:r w:rsidRPr="00E50664">
        <w:rPr>
          <w:rFonts w:asciiTheme="minorHAnsi" w:hAnsiTheme="minorHAnsi" w:cstheme="minorHAnsi"/>
        </w:rPr>
        <w:t>It was moved (</w:t>
      </w:r>
      <w:r>
        <w:rPr>
          <w:rFonts w:asciiTheme="minorHAnsi" w:hAnsiTheme="minorHAnsi" w:cstheme="minorHAnsi"/>
        </w:rPr>
        <w:t>Gerry Cutting, Peter Starr</w:t>
      </w:r>
      <w:r w:rsidRPr="00E50664">
        <w:rPr>
          <w:rFonts w:asciiTheme="minorHAnsi" w:hAnsiTheme="minorHAnsi" w:cstheme="minorHAnsi"/>
        </w:rPr>
        <w:t>) to accept the</w:t>
      </w:r>
      <w:r w:rsidRPr="00E85BA4">
        <w:rPr>
          <w:rFonts w:asciiTheme="minorHAnsi" w:hAnsiTheme="minorHAnsi" w:cstheme="minorHAnsi"/>
        </w:rPr>
        <w:t xml:space="preserve"> revised Mission Statement </w:t>
      </w:r>
      <w:r w:rsidRPr="00E50664">
        <w:rPr>
          <w:rFonts w:asciiTheme="minorHAnsi" w:hAnsiTheme="minorHAnsi" w:cstheme="minorHAnsi"/>
        </w:rPr>
        <w:t>as presented.</w:t>
      </w:r>
    </w:p>
    <w:p w14:paraId="21073F20" w14:textId="77777777" w:rsidR="00ED1DA7" w:rsidRPr="005A1472" w:rsidRDefault="00ED1DA7" w:rsidP="00ED1DA7">
      <w:pPr>
        <w:ind w:left="360"/>
        <w:jc w:val="both"/>
        <w:rPr>
          <w:rFonts w:asciiTheme="minorHAnsi" w:hAnsiTheme="minorHAnsi" w:cstheme="minorHAnsi"/>
        </w:rPr>
      </w:pPr>
    </w:p>
    <w:p w14:paraId="4FE03B6D" w14:textId="77777777" w:rsidR="00044C6A" w:rsidRPr="00215F61" w:rsidRDefault="00044C6A" w:rsidP="00215F61">
      <w:pPr>
        <w:pStyle w:val="ListParagraph"/>
        <w:numPr>
          <w:ilvl w:val="0"/>
          <w:numId w:val="10"/>
        </w:numPr>
        <w:tabs>
          <w:tab w:val="left" w:pos="360"/>
        </w:tabs>
        <w:rPr>
          <w:rFonts w:asciiTheme="minorHAnsi" w:hAnsiTheme="minorHAnsi" w:cstheme="minorHAnsi"/>
          <w:b/>
        </w:rPr>
      </w:pPr>
      <w:r w:rsidRPr="00215F61">
        <w:rPr>
          <w:rFonts w:asciiTheme="minorHAnsi" w:hAnsiTheme="minorHAnsi" w:cstheme="minorHAnsi"/>
          <w:b/>
        </w:rPr>
        <w:t>ADJOURNMENT</w:t>
      </w:r>
    </w:p>
    <w:p w14:paraId="2691F0C8" w14:textId="77777777" w:rsidR="005F6811" w:rsidRPr="00044C6A" w:rsidRDefault="005F6811" w:rsidP="00044C6A">
      <w:pPr>
        <w:tabs>
          <w:tab w:val="left" w:pos="360"/>
        </w:tabs>
        <w:rPr>
          <w:rFonts w:asciiTheme="minorHAnsi" w:hAnsiTheme="minorHAnsi" w:cstheme="minorHAnsi"/>
          <w:i/>
        </w:rPr>
      </w:pPr>
    </w:p>
    <w:p w14:paraId="7E119583" w14:textId="6D467FA2" w:rsidR="00DB6E82" w:rsidRDefault="00DB6E82" w:rsidP="00215F61">
      <w:pPr>
        <w:jc w:val="both"/>
        <w:rPr>
          <w:rFonts w:asciiTheme="minorHAnsi" w:hAnsiTheme="minorHAnsi" w:cstheme="minorHAnsi"/>
        </w:rPr>
      </w:pPr>
      <w:r w:rsidRPr="00DB6E82">
        <w:rPr>
          <w:rFonts w:asciiTheme="minorHAnsi" w:hAnsiTheme="minorHAnsi" w:cstheme="minorHAnsi"/>
        </w:rPr>
        <w:t>Thank you. That completes our nomination procedure, and that concludes our Annual General Meeting</w:t>
      </w:r>
      <w:r>
        <w:rPr>
          <w:rFonts w:asciiTheme="minorHAnsi" w:hAnsiTheme="minorHAnsi" w:cstheme="minorHAnsi"/>
        </w:rPr>
        <w:t xml:space="preserve">. </w:t>
      </w:r>
      <w:r w:rsidRPr="00DB6E82">
        <w:rPr>
          <w:rFonts w:asciiTheme="minorHAnsi" w:hAnsiTheme="minorHAnsi" w:cstheme="minorHAnsi"/>
        </w:rPr>
        <w:t xml:space="preserve">Since there is no further formal business, I declare this meeting closed. </w:t>
      </w:r>
    </w:p>
    <w:p w14:paraId="61F77A6B" w14:textId="77777777" w:rsidR="00497501" w:rsidRDefault="00497501" w:rsidP="00215F61">
      <w:pPr>
        <w:rPr>
          <w:rFonts w:asciiTheme="minorHAnsi" w:hAnsiTheme="minorHAnsi" w:cstheme="minorHAnsi"/>
        </w:rPr>
      </w:pPr>
      <w:r w:rsidRPr="00E50664">
        <w:rPr>
          <w:rFonts w:asciiTheme="minorHAnsi" w:hAnsiTheme="minorHAnsi" w:cstheme="minorHAnsi"/>
        </w:rPr>
        <w:t xml:space="preserve">The meeting was adjourned at </w:t>
      </w:r>
      <w:r>
        <w:rPr>
          <w:rFonts w:asciiTheme="minorHAnsi" w:hAnsiTheme="minorHAnsi" w:cstheme="minorHAnsi"/>
        </w:rPr>
        <w:t>5:58pm.</w:t>
      </w:r>
    </w:p>
    <w:p w14:paraId="3B84775E" w14:textId="77777777" w:rsidR="00DB6E82" w:rsidRPr="00DB6E82" w:rsidRDefault="00DB6E82" w:rsidP="00DB6E82">
      <w:pPr>
        <w:ind w:left="360"/>
        <w:jc w:val="both"/>
        <w:rPr>
          <w:rFonts w:asciiTheme="minorHAnsi" w:hAnsiTheme="minorHAnsi" w:cstheme="minorHAnsi"/>
        </w:rPr>
      </w:pPr>
    </w:p>
    <w:p w14:paraId="03A1C9FD" w14:textId="625709B8" w:rsidR="00DB6E82" w:rsidRPr="00DB6E82" w:rsidRDefault="00497501" w:rsidP="00215F61">
      <w:pPr>
        <w:rPr>
          <w:rFonts w:asciiTheme="minorHAnsi" w:hAnsiTheme="minorHAnsi" w:cstheme="minorHAnsi"/>
        </w:rPr>
      </w:pPr>
      <w:r>
        <w:rPr>
          <w:rFonts w:asciiTheme="minorHAnsi" w:hAnsiTheme="minorHAnsi" w:cstheme="minorHAnsi"/>
        </w:rPr>
        <w:t xml:space="preserve">Donald </w:t>
      </w:r>
      <w:r w:rsidRPr="00DB6E82">
        <w:rPr>
          <w:rFonts w:asciiTheme="minorHAnsi" w:hAnsiTheme="minorHAnsi" w:cstheme="minorHAnsi"/>
        </w:rPr>
        <w:t>invite</w:t>
      </w:r>
      <w:r>
        <w:rPr>
          <w:rFonts w:asciiTheme="minorHAnsi" w:hAnsiTheme="minorHAnsi" w:cstheme="minorHAnsi"/>
        </w:rPr>
        <w:t>d us</w:t>
      </w:r>
      <w:r w:rsidR="00DB6E82" w:rsidRPr="00DB6E82">
        <w:rPr>
          <w:rFonts w:asciiTheme="minorHAnsi" w:hAnsiTheme="minorHAnsi" w:cstheme="minorHAnsi"/>
        </w:rPr>
        <w:t xml:space="preserve"> to remain in </w:t>
      </w:r>
      <w:r>
        <w:rPr>
          <w:rFonts w:asciiTheme="minorHAnsi" w:hAnsiTheme="minorHAnsi" w:cstheme="minorHAnsi"/>
        </w:rPr>
        <w:t>their</w:t>
      </w:r>
      <w:r w:rsidR="00DB6E82" w:rsidRPr="00DB6E82">
        <w:rPr>
          <w:rFonts w:asciiTheme="minorHAnsi" w:hAnsiTheme="minorHAnsi" w:cstheme="minorHAnsi"/>
        </w:rPr>
        <w:t xml:space="preserve"> seats for some thoughts and comments from three key people we work with closely: </w:t>
      </w:r>
    </w:p>
    <w:p w14:paraId="70CEAB13" w14:textId="0F951BB3" w:rsidR="00DB6E82" w:rsidRPr="00DB6E82" w:rsidRDefault="00DB6E82" w:rsidP="00DB6E82">
      <w:pPr>
        <w:pStyle w:val="ListParagraph"/>
        <w:numPr>
          <w:ilvl w:val="0"/>
          <w:numId w:val="7"/>
        </w:numPr>
        <w:rPr>
          <w:rFonts w:asciiTheme="minorHAnsi" w:hAnsiTheme="minorHAnsi" w:cstheme="minorHAnsi"/>
          <w:lang w:val="fr-CA"/>
        </w:rPr>
      </w:pPr>
      <w:r w:rsidRPr="00DB6E82">
        <w:rPr>
          <w:rFonts w:asciiTheme="minorHAnsi" w:hAnsiTheme="minorHAnsi" w:cstheme="minorHAnsi"/>
          <w:lang w:val="fr-CA"/>
        </w:rPr>
        <w:t>John McMahon Sous-ministre adjoint Secrétariat aux relations avec les Québécois d’expression anglaise (SRQEA)</w:t>
      </w:r>
    </w:p>
    <w:p w14:paraId="4385F2A3" w14:textId="66F1E635" w:rsidR="00DB6E82" w:rsidRPr="00DB6E82" w:rsidRDefault="00DB6E82" w:rsidP="00DB6E82">
      <w:pPr>
        <w:pStyle w:val="ListParagraph"/>
        <w:numPr>
          <w:ilvl w:val="0"/>
          <w:numId w:val="7"/>
        </w:numPr>
        <w:rPr>
          <w:rFonts w:asciiTheme="minorHAnsi" w:hAnsiTheme="minorHAnsi" w:cstheme="minorHAnsi"/>
        </w:rPr>
      </w:pPr>
      <w:r w:rsidRPr="00DB6E82">
        <w:rPr>
          <w:rFonts w:asciiTheme="minorHAnsi" w:hAnsiTheme="minorHAnsi" w:cstheme="minorHAnsi"/>
        </w:rPr>
        <w:t>Marianne Dandurand Member of Parliament for Compton-Stanstead</w:t>
      </w:r>
    </w:p>
    <w:p w14:paraId="22B646C4" w14:textId="421331C6" w:rsidR="00B94161" w:rsidRPr="00DB6E82" w:rsidRDefault="00DB6E82" w:rsidP="00DB6E82">
      <w:pPr>
        <w:pStyle w:val="ListParagraph"/>
        <w:numPr>
          <w:ilvl w:val="0"/>
          <w:numId w:val="7"/>
        </w:numPr>
        <w:rPr>
          <w:rFonts w:asciiTheme="minorHAnsi" w:hAnsiTheme="minorHAnsi" w:cstheme="minorHAnsi"/>
          <w:lang w:val="fr-CA"/>
        </w:rPr>
      </w:pPr>
      <w:r w:rsidRPr="00DB6E82">
        <w:rPr>
          <w:rFonts w:asciiTheme="minorHAnsi" w:hAnsiTheme="minorHAnsi" w:cstheme="minorHAnsi"/>
          <w:lang w:val="fr-CA"/>
        </w:rPr>
        <w:t>Caroline von Rossum Coordination des services à la population d'expression anglaise, partenariat avec les comités des usagers et de résidents et personne répondante aux affaires autochtones</w:t>
      </w:r>
    </w:p>
    <w:p w14:paraId="7BD13266" w14:textId="77777777" w:rsidR="00DB6E82" w:rsidRPr="00DB6E82" w:rsidRDefault="00DB6E82" w:rsidP="00DB6E82">
      <w:pPr>
        <w:ind w:left="360"/>
        <w:rPr>
          <w:rFonts w:asciiTheme="minorHAnsi" w:hAnsiTheme="minorHAnsi" w:cstheme="minorHAnsi"/>
          <w:lang w:val="fr-CA"/>
        </w:rPr>
      </w:pPr>
    </w:p>
    <w:p w14:paraId="4F251AC3" w14:textId="77777777" w:rsidR="009F2A4D" w:rsidRPr="00263E07" w:rsidRDefault="009F2A4D" w:rsidP="00DB1038">
      <w:pPr>
        <w:rPr>
          <w:rFonts w:asciiTheme="minorHAnsi" w:hAnsiTheme="minorHAnsi" w:cstheme="minorHAnsi"/>
          <w:lang w:val="fr-CA"/>
        </w:rPr>
      </w:pPr>
    </w:p>
    <w:p w14:paraId="26DC13F8" w14:textId="04E5A8D3" w:rsidR="009F2A4D" w:rsidRPr="00263E07" w:rsidRDefault="009F2A4D" w:rsidP="00B94161">
      <w:pPr>
        <w:ind w:left="360"/>
        <w:rPr>
          <w:rFonts w:asciiTheme="minorHAnsi" w:hAnsiTheme="minorHAnsi" w:cstheme="minorHAnsi"/>
          <w:lang w:val="fr-CA"/>
        </w:rPr>
      </w:pPr>
    </w:p>
    <w:p w14:paraId="1215AAB5" w14:textId="59E2819C" w:rsidR="009F2A4D" w:rsidRDefault="009F2A4D" w:rsidP="00B94161">
      <w:pPr>
        <w:ind w:left="360"/>
        <w:rPr>
          <w:rFonts w:asciiTheme="minorHAnsi" w:hAnsiTheme="minorHAnsi" w:cstheme="minorHAnsi"/>
          <w:b/>
          <w:bCs/>
        </w:rPr>
      </w:pPr>
      <w:r w:rsidRPr="009F2A4D">
        <w:rPr>
          <w:rFonts w:asciiTheme="minorHAnsi" w:hAnsiTheme="minorHAnsi" w:cstheme="minorHAnsi"/>
          <w:b/>
          <w:bCs/>
        </w:rPr>
        <w:t>Signed:</w:t>
      </w:r>
    </w:p>
    <w:p w14:paraId="6E7D3202" w14:textId="77777777" w:rsidR="00663A47" w:rsidRPr="009F2A4D" w:rsidRDefault="00663A47" w:rsidP="00B94161">
      <w:pPr>
        <w:ind w:left="360"/>
        <w:rPr>
          <w:rFonts w:asciiTheme="minorHAnsi" w:hAnsiTheme="minorHAnsi" w:cstheme="minorHAnsi"/>
          <w:b/>
          <w:bCs/>
        </w:rPr>
      </w:pPr>
    </w:p>
    <w:p w14:paraId="3B34B371" w14:textId="7579428E" w:rsidR="009F2A4D" w:rsidRPr="009F2A4D" w:rsidRDefault="009F2A4D" w:rsidP="00B94161">
      <w:pPr>
        <w:ind w:left="360"/>
        <w:rPr>
          <w:rFonts w:asciiTheme="minorHAnsi" w:hAnsiTheme="minorHAnsi" w:cstheme="minorHAnsi"/>
          <w:b/>
          <w:bCs/>
        </w:rPr>
      </w:pPr>
    </w:p>
    <w:p w14:paraId="01AF1EDB" w14:textId="31C96C90" w:rsidR="009F2A4D" w:rsidRPr="00215F61" w:rsidRDefault="00663A47" w:rsidP="00215F61">
      <w:pPr>
        <w:ind w:left="360"/>
        <w:rPr>
          <w:rFonts w:asciiTheme="minorHAnsi" w:hAnsiTheme="minorHAnsi" w:cstheme="minorHAnsi"/>
        </w:rPr>
      </w:pPr>
      <w:r>
        <w:rPr>
          <w:rFonts w:asciiTheme="minorHAnsi" w:hAnsiTheme="minorHAnsi" w:cstheme="minorHAnsi"/>
          <w:b/>
          <w:bCs/>
        </w:rPr>
        <w:tab/>
      </w:r>
      <w:r>
        <w:rPr>
          <w:rFonts w:asciiTheme="minorHAnsi" w:hAnsiTheme="minorHAnsi" w:cstheme="minorHAnsi"/>
          <w:b/>
          <w:bCs/>
        </w:rPr>
        <w:tab/>
      </w:r>
      <w:r>
        <w:rPr>
          <w:rFonts w:asciiTheme="minorHAnsi" w:hAnsiTheme="minorHAnsi" w:cstheme="minorHAnsi"/>
          <w:b/>
          <w:bCs/>
        </w:rPr>
        <w:tab/>
      </w:r>
      <w:r w:rsidRPr="00663A47">
        <w:rPr>
          <w:rFonts w:asciiTheme="minorHAnsi" w:hAnsiTheme="minorHAnsi" w:cstheme="minorHAnsi"/>
        </w:rPr>
        <w:tab/>
      </w:r>
      <w:r w:rsidR="00062230">
        <w:rPr>
          <w:rFonts w:asciiTheme="minorHAnsi" w:hAnsiTheme="minorHAnsi" w:cstheme="minorHAnsi"/>
        </w:rPr>
        <w:tab/>
      </w:r>
      <w:r w:rsidR="00062230">
        <w:rPr>
          <w:rFonts w:asciiTheme="minorHAnsi" w:hAnsiTheme="minorHAnsi" w:cstheme="minorHAnsi"/>
        </w:rPr>
        <w:tab/>
      </w:r>
      <w:r w:rsidR="00062230">
        <w:rPr>
          <w:rFonts w:asciiTheme="minorHAnsi" w:hAnsiTheme="minorHAnsi" w:cstheme="minorHAnsi"/>
        </w:rPr>
        <w:tab/>
      </w:r>
      <w:r w:rsidR="00062230">
        <w:rPr>
          <w:rFonts w:asciiTheme="minorHAnsi" w:hAnsiTheme="minorHAnsi" w:cstheme="minorHAnsi"/>
        </w:rPr>
        <w:tab/>
      </w:r>
      <w:r w:rsidRPr="00663A47">
        <w:rPr>
          <w:rFonts w:asciiTheme="minorHAnsi" w:hAnsiTheme="minorHAnsi" w:cstheme="minorHAnsi"/>
        </w:rPr>
        <w:t xml:space="preserve"> </w:t>
      </w:r>
    </w:p>
    <w:p w14:paraId="1FA3935C" w14:textId="77777777" w:rsidR="00663A47" w:rsidRDefault="00663A47" w:rsidP="00B94161">
      <w:pPr>
        <w:ind w:left="360"/>
        <w:rPr>
          <w:rFonts w:asciiTheme="minorHAnsi" w:hAnsiTheme="minorHAnsi" w:cstheme="minorHAnsi"/>
          <w:b/>
          <w:bCs/>
        </w:rPr>
      </w:pPr>
    </w:p>
    <w:p w14:paraId="1E5D1939" w14:textId="2571F3D2" w:rsidR="009F2A4D" w:rsidRPr="009F2A4D" w:rsidRDefault="009F2A4D" w:rsidP="00B94161">
      <w:pPr>
        <w:ind w:left="360"/>
        <w:rPr>
          <w:rFonts w:asciiTheme="minorHAnsi" w:hAnsiTheme="minorHAnsi" w:cstheme="minorHAnsi"/>
          <w:b/>
          <w:bCs/>
        </w:rPr>
      </w:pPr>
      <w:r w:rsidRPr="009F2A4D">
        <w:rPr>
          <w:rFonts w:asciiTheme="minorHAnsi" w:hAnsiTheme="minorHAnsi" w:cstheme="minorHAnsi"/>
          <w:b/>
          <w:bCs/>
        </w:rPr>
        <w:t>Donald Warnholtz, President</w:t>
      </w:r>
      <w:r w:rsidRPr="009F2A4D">
        <w:rPr>
          <w:rFonts w:asciiTheme="minorHAnsi" w:hAnsiTheme="minorHAnsi" w:cstheme="minorHAnsi"/>
          <w:b/>
          <w:bCs/>
        </w:rPr>
        <w:tab/>
      </w:r>
      <w:r w:rsidRPr="009F2A4D">
        <w:rPr>
          <w:rFonts w:asciiTheme="minorHAnsi" w:hAnsiTheme="minorHAnsi" w:cstheme="minorHAnsi"/>
          <w:b/>
          <w:bCs/>
        </w:rPr>
        <w:tab/>
      </w:r>
      <w:r w:rsidRPr="009F2A4D">
        <w:rPr>
          <w:rFonts w:asciiTheme="minorHAnsi" w:hAnsiTheme="minorHAnsi" w:cstheme="minorHAnsi"/>
          <w:b/>
          <w:bCs/>
        </w:rPr>
        <w:tab/>
      </w:r>
      <w:r w:rsidRPr="009F2A4D">
        <w:rPr>
          <w:rFonts w:asciiTheme="minorHAnsi" w:hAnsiTheme="minorHAnsi" w:cstheme="minorHAnsi"/>
          <w:b/>
          <w:bCs/>
        </w:rPr>
        <w:tab/>
        <w:t>Date</w:t>
      </w:r>
    </w:p>
    <w:sectPr w:rsidR="009F2A4D" w:rsidRPr="009F2A4D" w:rsidSect="00466603">
      <w:footerReference w:type="default" r:id="rId10"/>
      <w:pgSz w:w="12240" w:h="15840"/>
      <w:pgMar w:top="1440" w:right="1800" w:bottom="184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EF87" w14:textId="77777777" w:rsidR="00635D73" w:rsidRDefault="00635D73">
      <w:r>
        <w:separator/>
      </w:r>
    </w:p>
  </w:endnote>
  <w:endnote w:type="continuationSeparator" w:id="0">
    <w:p w14:paraId="4EA5162C" w14:textId="77777777" w:rsidR="00635D73" w:rsidRDefault="00635D73">
      <w:r>
        <w:continuationSeparator/>
      </w:r>
    </w:p>
  </w:endnote>
  <w:endnote w:type="continuationNotice" w:id="1">
    <w:p w14:paraId="623FFC65" w14:textId="77777777" w:rsidR="00635D73" w:rsidRDefault="00635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C919" w14:textId="77777777" w:rsidR="00A76F16" w:rsidRDefault="00466603">
    <w:pPr>
      <w:pStyle w:val="Footer"/>
      <w:rPr>
        <w:i/>
        <w:sz w:val="18"/>
        <w:lang w:val="en-CA"/>
      </w:rPr>
    </w:pPr>
    <w:r>
      <w:rPr>
        <w:i/>
        <w:sz w:val="18"/>
        <w:lang w:val="en-CA"/>
      </w:rPr>
      <w:t>Townshippers’ Association</w:t>
    </w:r>
    <w:r w:rsidRPr="004F7131">
      <w:rPr>
        <w:i/>
        <w:sz w:val="18"/>
        <w:lang w:val="en-CA"/>
      </w:rPr>
      <w:t xml:space="preserve"> </w:t>
    </w:r>
    <w:r>
      <w:rPr>
        <w:i/>
        <w:sz w:val="18"/>
        <w:lang w:val="en-CA"/>
      </w:rPr>
      <w:tab/>
      <w:t xml:space="preserve">                                                                                                            </w:t>
    </w:r>
    <w:r w:rsidRPr="004F7131">
      <w:rPr>
        <w:i/>
        <w:sz w:val="18"/>
        <w:lang w:val="en-CA"/>
      </w:rPr>
      <w:t xml:space="preserve">Page </w:t>
    </w:r>
    <w:r w:rsidRPr="004F7131">
      <w:rPr>
        <w:i/>
        <w:sz w:val="18"/>
        <w:lang w:val="en-CA"/>
      </w:rPr>
      <w:fldChar w:fldCharType="begin"/>
    </w:r>
    <w:r w:rsidRPr="004F7131">
      <w:rPr>
        <w:i/>
        <w:sz w:val="18"/>
        <w:lang w:val="en-CA"/>
      </w:rPr>
      <w:instrText xml:space="preserve"> PAGE </w:instrText>
    </w:r>
    <w:r w:rsidRPr="004F7131">
      <w:rPr>
        <w:i/>
        <w:sz w:val="18"/>
        <w:lang w:val="en-CA"/>
      </w:rPr>
      <w:fldChar w:fldCharType="separate"/>
    </w:r>
    <w:r>
      <w:rPr>
        <w:i/>
        <w:noProof/>
        <w:sz w:val="18"/>
        <w:lang w:val="en-CA"/>
      </w:rPr>
      <w:t>1</w:t>
    </w:r>
    <w:r w:rsidRPr="004F7131">
      <w:rPr>
        <w:i/>
        <w:sz w:val="18"/>
        <w:lang w:val="en-CA"/>
      </w:rPr>
      <w:fldChar w:fldCharType="end"/>
    </w:r>
    <w:r w:rsidRPr="004F7131">
      <w:rPr>
        <w:i/>
        <w:sz w:val="18"/>
        <w:lang w:val="en-CA"/>
      </w:rPr>
      <w:t xml:space="preserve"> of </w:t>
    </w:r>
    <w:r w:rsidRPr="004F7131">
      <w:rPr>
        <w:i/>
        <w:sz w:val="18"/>
        <w:lang w:val="en-CA"/>
      </w:rPr>
      <w:fldChar w:fldCharType="begin"/>
    </w:r>
    <w:r w:rsidRPr="004F7131">
      <w:rPr>
        <w:i/>
        <w:sz w:val="18"/>
        <w:lang w:val="en-CA"/>
      </w:rPr>
      <w:instrText xml:space="preserve"> NUMPAGES </w:instrText>
    </w:r>
    <w:r w:rsidRPr="004F7131">
      <w:rPr>
        <w:i/>
        <w:sz w:val="18"/>
        <w:lang w:val="en-CA"/>
      </w:rPr>
      <w:fldChar w:fldCharType="separate"/>
    </w:r>
    <w:r>
      <w:rPr>
        <w:i/>
        <w:noProof/>
        <w:sz w:val="18"/>
        <w:lang w:val="en-CA"/>
      </w:rPr>
      <w:t>4</w:t>
    </w:r>
    <w:r w:rsidRPr="004F7131">
      <w:rPr>
        <w:i/>
        <w:sz w:val="18"/>
        <w:lang w:val="en-CA"/>
      </w:rPr>
      <w:fldChar w:fldCharType="end"/>
    </w:r>
  </w:p>
  <w:p w14:paraId="5C27833F" w14:textId="3441F4AF" w:rsidR="00A76F16" w:rsidRDefault="00466603">
    <w:pPr>
      <w:pStyle w:val="Footer"/>
      <w:rPr>
        <w:i/>
        <w:sz w:val="18"/>
        <w:lang w:val="en-CA"/>
      </w:rPr>
    </w:pPr>
    <w:r>
      <w:rPr>
        <w:i/>
        <w:sz w:val="18"/>
        <w:lang w:val="en-CA"/>
      </w:rPr>
      <w:t xml:space="preserve"> Annual General Meeting</w:t>
    </w:r>
  </w:p>
  <w:p w14:paraId="72E2E672" w14:textId="214987A0" w:rsidR="00A76F16" w:rsidRPr="00171FD1" w:rsidRDefault="00B94161">
    <w:pPr>
      <w:pStyle w:val="Footer"/>
      <w:rPr>
        <w:i/>
        <w:sz w:val="18"/>
        <w:lang w:val="fr-CA"/>
      </w:rPr>
    </w:pPr>
    <w:r w:rsidRPr="00171FD1">
      <w:rPr>
        <w:i/>
        <w:sz w:val="18"/>
        <w:lang w:val="fr-CA"/>
      </w:rPr>
      <w:t xml:space="preserve">June </w:t>
    </w:r>
    <w:r w:rsidR="0043430E" w:rsidRPr="00171FD1">
      <w:rPr>
        <w:i/>
        <w:sz w:val="18"/>
        <w:lang w:val="fr-CA"/>
      </w:rPr>
      <w:t>2</w:t>
    </w:r>
    <w:r w:rsidR="00C74B5D" w:rsidRPr="00171FD1">
      <w:rPr>
        <w:i/>
        <w:sz w:val="18"/>
        <w:lang w:val="fr-CA"/>
      </w:rPr>
      <w:t>6</w:t>
    </w:r>
    <w:r w:rsidRPr="00171FD1">
      <w:rPr>
        <w:i/>
        <w:sz w:val="18"/>
        <w:lang w:val="fr-CA"/>
      </w:rPr>
      <w:t>, 202</w:t>
    </w:r>
    <w:r w:rsidR="00C74B5D" w:rsidRPr="00171FD1">
      <w:rPr>
        <w:i/>
        <w:sz w:val="18"/>
        <w:lang w:val="fr-CA"/>
      </w:rPr>
      <w:t>5</w:t>
    </w:r>
    <w:r w:rsidR="00466603" w:rsidRPr="00171FD1">
      <w:rPr>
        <w:i/>
        <w:sz w:val="18"/>
        <w:lang w:val="fr-CA"/>
      </w:rPr>
      <w:t xml:space="preserve"> – </w:t>
    </w:r>
    <w:r w:rsidR="00171FD1" w:rsidRPr="00171FD1">
      <w:rPr>
        <w:i/>
        <w:sz w:val="18"/>
        <w:lang w:val="fr-CA"/>
      </w:rPr>
      <w:t>Pavillon Armand-Nadeau</w:t>
    </w:r>
    <w:r w:rsidR="00466603" w:rsidRPr="00171FD1">
      <w:rPr>
        <w:i/>
        <w:sz w:val="18"/>
        <w:lang w:val="fr-CA"/>
      </w:rPr>
      <w:t xml:space="preserve">, </w:t>
    </w:r>
    <w:proofErr w:type="spellStart"/>
    <w:r w:rsidR="00466603" w:rsidRPr="00171FD1">
      <w:rPr>
        <w:i/>
        <w:sz w:val="18"/>
        <w:lang w:val="fr-CA"/>
      </w:rPr>
      <w:t>Qc</w:t>
    </w:r>
    <w:proofErr w:type="spellEnd"/>
    <w:r w:rsidR="00466603" w:rsidRPr="00171FD1">
      <w:rPr>
        <w:i/>
        <w:sz w:val="18"/>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39A6F" w14:textId="77777777" w:rsidR="00635D73" w:rsidRDefault="00635D73">
      <w:r>
        <w:separator/>
      </w:r>
    </w:p>
  </w:footnote>
  <w:footnote w:type="continuationSeparator" w:id="0">
    <w:p w14:paraId="6B48A305" w14:textId="77777777" w:rsidR="00635D73" w:rsidRDefault="00635D73">
      <w:r>
        <w:continuationSeparator/>
      </w:r>
    </w:p>
  </w:footnote>
  <w:footnote w:type="continuationNotice" w:id="1">
    <w:p w14:paraId="71A0BB5C" w14:textId="77777777" w:rsidR="00635D73" w:rsidRDefault="00635D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6CD9"/>
    <w:multiLevelType w:val="hybridMultilevel"/>
    <w:tmpl w:val="209453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851B3B"/>
    <w:multiLevelType w:val="hybridMultilevel"/>
    <w:tmpl w:val="4C58256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 w15:restartNumberingAfterBreak="0">
    <w:nsid w:val="0C071D48"/>
    <w:multiLevelType w:val="hybridMultilevel"/>
    <w:tmpl w:val="2F88F0B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CC1B80"/>
    <w:multiLevelType w:val="hybridMultilevel"/>
    <w:tmpl w:val="42F655A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CC5876"/>
    <w:multiLevelType w:val="hybridMultilevel"/>
    <w:tmpl w:val="CE7891B2"/>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A705FD3"/>
    <w:multiLevelType w:val="hybridMultilevel"/>
    <w:tmpl w:val="FE0487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87045A"/>
    <w:multiLevelType w:val="hybridMultilevel"/>
    <w:tmpl w:val="CE7891B2"/>
    <w:lvl w:ilvl="0" w:tplc="FFFFFFFF">
      <w:start w:val="1"/>
      <w:numFmt w:val="decimal"/>
      <w:lvlText w:val="%1."/>
      <w:lvlJc w:val="left"/>
      <w:pPr>
        <w:tabs>
          <w:tab w:val="num" w:pos="540"/>
        </w:tabs>
        <w:ind w:left="54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40735E5"/>
    <w:multiLevelType w:val="hybridMultilevel"/>
    <w:tmpl w:val="8DDE15D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55B71ED7"/>
    <w:multiLevelType w:val="hybridMultilevel"/>
    <w:tmpl w:val="B80084C2"/>
    <w:lvl w:ilvl="0" w:tplc="1009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6999616B"/>
    <w:multiLevelType w:val="hybridMultilevel"/>
    <w:tmpl w:val="304E6850"/>
    <w:lvl w:ilvl="0" w:tplc="1009000F">
      <w:start w:val="1"/>
      <w:numFmt w:val="decimal"/>
      <w:lvlText w:val="%1."/>
      <w:lvlJc w:val="left"/>
      <w:pPr>
        <w:ind w:left="644"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8321292">
    <w:abstractNumId w:val="6"/>
  </w:num>
  <w:num w:numId="2" w16cid:durableId="1216041485">
    <w:abstractNumId w:val="2"/>
  </w:num>
  <w:num w:numId="3" w16cid:durableId="1804880606">
    <w:abstractNumId w:val="4"/>
  </w:num>
  <w:num w:numId="4" w16cid:durableId="398601616">
    <w:abstractNumId w:val="5"/>
  </w:num>
  <w:num w:numId="5" w16cid:durableId="311182118">
    <w:abstractNumId w:val="8"/>
  </w:num>
  <w:num w:numId="6" w16cid:durableId="1916016155">
    <w:abstractNumId w:val="7"/>
  </w:num>
  <w:num w:numId="7" w16cid:durableId="580914122">
    <w:abstractNumId w:val="1"/>
  </w:num>
  <w:num w:numId="8" w16cid:durableId="407577802">
    <w:abstractNumId w:val="0"/>
  </w:num>
  <w:num w:numId="9" w16cid:durableId="201211406">
    <w:abstractNumId w:val="9"/>
  </w:num>
  <w:num w:numId="10" w16cid:durableId="274992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03"/>
    <w:rsid w:val="0000629D"/>
    <w:rsid w:val="000163E9"/>
    <w:rsid w:val="00024390"/>
    <w:rsid w:val="0003273F"/>
    <w:rsid w:val="00044C6A"/>
    <w:rsid w:val="00045048"/>
    <w:rsid w:val="00047A65"/>
    <w:rsid w:val="00062230"/>
    <w:rsid w:val="0008795B"/>
    <w:rsid w:val="000B1825"/>
    <w:rsid w:val="000C65B1"/>
    <w:rsid w:val="000E039E"/>
    <w:rsid w:val="000E0D1E"/>
    <w:rsid w:val="000E62DC"/>
    <w:rsid w:val="000F03EB"/>
    <w:rsid w:val="000F374C"/>
    <w:rsid w:val="00100C2E"/>
    <w:rsid w:val="00121480"/>
    <w:rsid w:val="00140069"/>
    <w:rsid w:val="001400B3"/>
    <w:rsid w:val="00142EBF"/>
    <w:rsid w:val="00144902"/>
    <w:rsid w:val="00144CD3"/>
    <w:rsid w:val="001474D8"/>
    <w:rsid w:val="00171FD1"/>
    <w:rsid w:val="00172859"/>
    <w:rsid w:val="00194608"/>
    <w:rsid w:val="001E1987"/>
    <w:rsid w:val="00212F39"/>
    <w:rsid w:val="00215F61"/>
    <w:rsid w:val="002506BC"/>
    <w:rsid w:val="00250FE1"/>
    <w:rsid w:val="00263E07"/>
    <w:rsid w:val="00281A4D"/>
    <w:rsid w:val="002A4FCE"/>
    <w:rsid w:val="002D1141"/>
    <w:rsid w:val="00344232"/>
    <w:rsid w:val="0034715B"/>
    <w:rsid w:val="003552DB"/>
    <w:rsid w:val="00375001"/>
    <w:rsid w:val="00383133"/>
    <w:rsid w:val="00396749"/>
    <w:rsid w:val="003A01E2"/>
    <w:rsid w:val="003A09A5"/>
    <w:rsid w:val="003B2FDC"/>
    <w:rsid w:val="003B7FE1"/>
    <w:rsid w:val="003F15BA"/>
    <w:rsid w:val="003F5A6A"/>
    <w:rsid w:val="004057E8"/>
    <w:rsid w:val="00422529"/>
    <w:rsid w:val="0043430E"/>
    <w:rsid w:val="004353E9"/>
    <w:rsid w:val="00435F96"/>
    <w:rsid w:val="00440DC6"/>
    <w:rsid w:val="00466603"/>
    <w:rsid w:val="004841F0"/>
    <w:rsid w:val="00491CD1"/>
    <w:rsid w:val="00494AEE"/>
    <w:rsid w:val="00496F61"/>
    <w:rsid w:val="00497501"/>
    <w:rsid w:val="004C6061"/>
    <w:rsid w:val="004D22C1"/>
    <w:rsid w:val="004D4361"/>
    <w:rsid w:val="004D45BF"/>
    <w:rsid w:val="004D626A"/>
    <w:rsid w:val="004E6B01"/>
    <w:rsid w:val="004F6034"/>
    <w:rsid w:val="00502042"/>
    <w:rsid w:val="00510F74"/>
    <w:rsid w:val="005120A8"/>
    <w:rsid w:val="00517E9A"/>
    <w:rsid w:val="0054171B"/>
    <w:rsid w:val="00553A02"/>
    <w:rsid w:val="005668FF"/>
    <w:rsid w:val="00580C4B"/>
    <w:rsid w:val="0058503D"/>
    <w:rsid w:val="0058572A"/>
    <w:rsid w:val="005A0F5A"/>
    <w:rsid w:val="005A1472"/>
    <w:rsid w:val="005B7D8C"/>
    <w:rsid w:val="005C21C6"/>
    <w:rsid w:val="005E29BE"/>
    <w:rsid w:val="005F5E6B"/>
    <w:rsid w:val="005F6811"/>
    <w:rsid w:val="00614E8E"/>
    <w:rsid w:val="00624F4E"/>
    <w:rsid w:val="00635D73"/>
    <w:rsid w:val="00637EF7"/>
    <w:rsid w:val="00643E2E"/>
    <w:rsid w:val="00663A47"/>
    <w:rsid w:val="006647D9"/>
    <w:rsid w:val="006658B5"/>
    <w:rsid w:val="006903E7"/>
    <w:rsid w:val="006930D9"/>
    <w:rsid w:val="006A357B"/>
    <w:rsid w:val="006A3A3B"/>
    <w:rsid w:val="006C26E3"/>
    <w:rsid w:val="006C5872"/>
    <w:rsid w:val="006F2E8B"/>
    <w:rsid w:val="00725282"/>
    <w:rsid w:val="007328D0"/>
    <w:rsid w:val="00735D95"/>
    <w:rsid w:val="00753EB7"/>
    <w:rsid w:val="0077463D"/>
    <w:rsid w:val="00795BC2"/>
    <w:rsid w:val="007A27F1"/>
    <w:rsid w:val="007C4B28"/>
    <w:rsid w:val="00810BEE"/>
    <w:rsid w:val="008346A4"/>
    <w:rsid w:val="00851996"/>
    <w:rsid w:val="00897753"/>
    <w:rsid w:val="008A4F58"/>
    <w:rsid w:val="008A6D90"/>
    <w:rsid w:val="008B788C"/>
    <w:rsid w:val="008B7C76"/>
    <w:rsid w:val="008D7658"/>
    <w:rsid w:val="008E4C8C"/>
    <w:rsid w:val="00907716"/>
    <w:rsid w:val="00946ED7"/>
    <w:rsid w:val="00977A63"/>
    <w:rsid w:val="00983432"/>
    <w:rsid w:val="0098479D"/>
    <w:rsid w:val="00985DE6"/>
    <w:rsid w:val="009955CA"/>
    <w:rsid w:val="009B6C03"/>
    <w:rsid w:val="009C63F4"/>
    <w:rsid w:val="009F2A4D"/>
    <w:rsid w:val="00A0154C"/>
    <w:rsid w:val="00A253AA"/>
    <w:rsid w:val="00A418DA"/>
    <w:rsid w:val="00A43C90"/>
    <w:rsid w:val="00A5363F"/>
    <w:rsid w:val="00A62621"/>
    <w:rsid w:val="00A76F16"/>
    <w:rsid w:val="00A85620"/>
    <w:rsid w:val="00A923F9"/>
    <w:rsid w:val="00AA7FC9"/>
    <w:rsid w:val="00AB16D5"/>
    <w:rsid w:val="00AB5F0A"/>
    <w:rsid w:val="00AC110E"/>
    <w:rsid w:val="00AC3D63"/>
    <w:rsid w:val="00AC54CE"/>
    <w:rsid w:val="00AD1262"/>
    <w:rsid w:val="00AE4697"/>
    <w:rsid w:val="00B02569"/>
    <w:rsid w:val="00B44A5E"/>
    <w:rsid w:val="00B52F66"/>
    <w:rsid w:val="00B81D6D"/>
    <w:rsid w:val="00B85A87"/>
    <w:rsid w:val="00B94161"/>
    <w:rsid w:val="00BA406B"/>
    <w:rsid w:val="00BA56D3"/>
    <w:rsid w:val="00BA6858"/>
    <w:rsid w:val="00BC7448"/>
    <w:rsid w:val="00BD53F5"/>
    <w:rsid w:val="00BD5BD1"/>
    <w:rsid w:val="00C33F0F"/>
    <w:rsid w:val="00C45697"/>
    <w:rsid w:val="00C5068E"/>
    <w:rsid w:val="00C65F37"/>
    <w:rsid w:val="00C74B5D"/>
    <w:rsid w:val="00C76DF8"/>
    <w:rsid w:val="00C86207"/>
    <w:rsid w:val="00C877EF"/>
    <w:rsid w:val="00C95EAC"/>
    <w:rsid w:val="00CB1389"/>
    <w:rsid w:val="00CB3E7D"/>
    <w:rsid w:val="00CD18AA"/>
    <w:rsid w:val="00CE79FA"/>
    <w:rsid w:val="00CF1458"/>
    <w:rsid w:val="00D17E70"/>
    <w:rsid w:val="00D30660"/>
    <w:rsid w:val="00D43E07"/>
    <w:rsid w:val="00D528BC"/>
    <w:rsid w:val="00D67332"/>
    <w:rsid w:val="00D71858"/>
    <w:rsid w:val="00DB1038"/>
    <w:rsid w:val="00DB5321"/>
    <w:rsid w:val="00DB6E82"/>
    <w:rsid w:val="00DD38F2"/>
    <w:rsid w:val="00DF030C"/>
    <w:rsid w:val="00DF1C9A"/>
    <w:rsid w:val="00DF2393"/>
    <w:rsid w:val="00DF41FF"/>
    <w:rsid w:val="00DF577F"/>
    <w:rsid w:val="00E2719C"/>
    <w:rsid w:val="00E34C83"/>
    <w:rsid w:val="00E50664"/>
    <w:rsid w:val="00E64369"/>
    <w:rsid w:val="00E76B2D"/>
    <w:rsid w:val="00E773F5"/>
    <w:rsid w:val="00E825A5"/>
    <w:rsid w:val="00E85BA4"/>
    <w:rsid w:val="00E931BB"/>
    <w:rsid w:val="00EB0DF5"/>
    <w:rsid w:val="00EB4970"/>
    <w:rsid w:val="00EB56AC"/>
    <w:rsid w:val="00EC1BC2"/>
    <w:rsid w:val="00ED1DA7"/>
    <w:rsid w:val="00F07DA1"/>
    <w:rsid w:val="00F117A1"/>
    <w:rsid w:val="00F24356"/>
    <w:rsid w:val="00F265AF"/>
    <w:rsid w:val="00F41FFC"/>
    <w:rsid w:val="00F45183"/>
    <w:rsid w:val="00F517B0"/>
    <w:rsid w:val="00F55BEB"/>
    <w:rsid w:val="00F64B6C"/>
    <w:rsid w:val="00F875A7"/>
    <w:rsid w:val="00FD7990"/>
    <w:rsid w:val="00FE5F5A"/>
    <w:rsid w:val="0E4B4594"/>
    <w:rsid w:val="1017EBED"/>
    <w:rsid w:val="15873658"/>
    <w:rsid w:val="1E8FBEE7"/>
    <w:rsid w:val="249D292E"/>
    <w:rsid w:val="25C68DCA"/>
    <w:rsid w:val="264BAA49"/>
    <w:rsid w:val="2FA7A702"/>
    <w:rsid w:val="30E3C3AE"/>
    <w:rsid w:val="31419475"/>
    <w:rsid w:val="3404EF96"/>
    <w:rsid w:val="3CE6F6CD"/>
    <w:rsid w:val="3F0A9485"/>
    <w:rsid w:val="41AE6437"/>
    <w:rsid w:val="4533491A"/>
    <w:rsid w:val="475F4972"/>
    <w:rsid w:val="4B40431F"/>
    <w:rsid w:val="4C2D6C70"/>
    <w:rsid w:val="4CE7977B"/>
    <w:rsid w:val="4E61F281"/>
    <w:rsid w:val="4FF79FED"/>
    <w:rsid w:val="5109B13F"/>
    <w:rsid w:val="567639FF"/>
    <w:rsid w:val="5734744A"/>
    <w:rsid w:val="5E5D46CA"/>
    <w:rsid w:val="6262C3DA"/>
    <w:rsid w:val="63977804"/>
    <w:rsid w:val="67628BE6"/>
    <w:rsid w:val="6EB56409"/>
    <w:rsid w:val="70651F46"/>
    <w:rsid w:val="707B5D62"/>
    <w:rsid w:val="708A2E31"/>
    <w:rsid w:val="71E97BB7"/>
    <w:rsid w:val="72C14F0D"/>
    <w:rsid w:val="72D4E6E6"/>
    <w:rsid w:val="75814A0E"/>
    <w:rsid w:val="7EBCA4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5BAFF"/>
  <w15:chartTrackingRefBased/>
  <w15:docId w15:val="{2C314643-783B-49B3-A38A-82D757DD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603"/>
    <w:pPr>
      <w:spacing w:after="0" w:line="240" w:lineRule="auto"/>
    </w:pPr>
    <w:rPr>
      <w:rFonts w:ascii="Arial" w:eastAsia="Times New Roman" w:hAnsi="Arial"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6603"/>
    <w:pPr>
      <w:tabs>
        <w:tab w:val="center" w:pos="4320"/>
        <w:tab w:val="right" w:pos="8640"/>
      </w:tabs>
    </w:pPr>
  </w:style>
  <w:style w:type="character" w:customStyle="1" w:styleId="HeaderChar">
    <w:name w:val="Header Char"/>
    <w:basedOn w:val="DefaultParagraphFont"/>
    <w:link w:val="Header"/>
    <w:rsid w:val="00466603"/>
    <w:rPr>
      <w:rFonts w:ascii="Arial" w:eastAsia="Times New Roman" w:hAnsi="Arial" w:cs="Times New Roman"/>
      <w:lang w:val="en-US"/>
    </w:rPr>
  </w:style>
  <w:style w:type="paragraph" w:styleId="Footer">
    <w:name w:val="footer"/>
    <w:basedOn w:val="Normal"/>
    <w:link w:val="FooterChar"/>
    <w:rsid w:val="00466603"/>
    <w:pPr>
      <w:tabs>
        <w:tab w:val="center" w:pos="4320"/>
        <w:tab w:val="right" w:pos="8640"/>
      </w:tabs>
    </w:pPr>
  </w:style>
  <w:style w:type="character" w:customStyle="1" w:styleId="FooterChar">
    <w:name w:val="Footer Char"/>
    <w:basedOn w:val="DefaultParagraphFont"/>
    <w:link w:val="Footer"/>
    <w:rsid w:val="00466603"/>
    <w:rPr>
      <w:rFonts w:ascii="Arial" w:eastAsia="Times New Roman" w:hAnsi="Arial" w:cs="Times New Roman"/>
      <w:lang w:val="en-US"/>
    </w:rPr>
  </w:style>
  <w:style w:type="paragraph" w:styleId="Title">
    <w:name w:val="Title"/>
    <w:basedOn w:val="Normal"/>
    <w:link w:val="TitleChar"/>
    <w:qFormat/>
    <w:rsid w:val="00466603"/>
    <w:pPr>
      <w:jc w:val="center"/>
    </w:pPr>
    <w:rPr>
      <w:b/>
      <w:sz w:val="36"/>
    </w:rPr>
  </w:style>
  <w:style w:type="character" w:customStyle="1" w:styleId="TitleChar">
    <w:name w:val="Title Char"/>
    <w:basedOn w:val="DefaultParagraphFont"/>
    <w:link w:val="Title"/>
    <w:rsid w:val="00466603"/>
    <w:rPr>
      <w:rFonts w:ascii="Arial" w:eastAsia="Times New Roman" w:hAnsi="Arial" w:cs="Times New Roman"/>
      <w:b/>
      <w:sz w:val="36"/>
      <w:lang w:val="en-US"/>
    </w:rPr>
  </w:style>
  <w:style w:type="paragraph" w:customStyle="1" w:styleId="xxmsonormal">
    <w:name w:val="x_xmsonormal"/>
    <w:basedOn w:val="Normal"/>
    <w:rsid w:val="00140069"/>
    <w:rPr>
      <w:rFonts w:ascii="Aptos" w:eastAsiaTheme="minorHAnsi" w:hAnsi="Aptos" w:cs="Aptos"/>
      <w:sz w:val="24"/>
      <w:szCs w:val="24"/>
      <w:lang w:val="en-CA" w:eastAsia="en-CA"/>
    </w:rPr>
  </w:style>
  <w:style w:type="paragraph" w:styleId="ListParagraph">
    <w:name w:val="List Paragraph"/>
    <w:basedOn w:val="Normal"/>
    <w:uiPriority w:val="34"/>
    <w:qFormat/>
    <w:rsid w:val="005F6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058348">
      <w:bodyDiv w:val="1"/>
      <w:marLeft w:val="0"/>
      <w:marRight w:val="0"/>
      <w:marTop w:val="0"/>
      <w:marBottom w:val="0"/>
      <w:divBdr>
        <w:top w:val="none" w:sz="0" w:space="0" w:color="auto"/>
        <w:left w:val="none" w:sz="0" w:space="0" w:color="auto"/>
        <w:bottom w:val="none" w:sz="0" w:space="0" w:color="auto"/>
        <w:right w:val="none" w:sz="0" w:space="0" w:color="auto"/>
      </w:divBdr>
    </w:div>
    <w:div w:id="20776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71CAFDDAC6D40B167783F3AC9B559" ma:contentTypeVersion="11" ma:contentTypeDescription="Create a new document." ma:contentTypeScope="" ma:versionID="33076aa4d79286261ebf99a9eb15cd5c">
  <xsd:schema xmlns:xsd="http://www.w3.org/2001/XMLSchema" xmlns:xs="http://www.w3.org/2001/XMLSchema" xmlns:p="http://schemas.microsoft.com/office/2006/metadata/properties" xmlns:ns2="34484862-6f93-4974-971b-ff24e92d04af" xmlns:ns3="f477f0ac-651e-4b62-b1e7-50d4e88f7cfb" targetNamespace="http://schemas.microsoft.com/office/2006/metadata/properties" ma:root="true" ma:fieldsID="7d8e865408e48513f7e89c344bcd4f9d" ns2:_="" ns3:_="">
    <xsd:import namespace="34484862-6f93-4974-971b-ff24e92d04af"/>
    <xsd:import namespace="f477f0ac-651e-4b62-b1e7-50d4e88f7c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4862-6f93-4974-971b-ff24e92d0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b755da-1b1e-405b-bf43-4fecea8f4b0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77f0ac-651e-4b62-b1e7-50d4e88f7c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8d96f1-fa18-478c-b949-adfbdc40e7dc}" ma:internalName="TaxCatchAll" ma:showField="CatchAllData" ma:web="f477f0ac-651e-4b62-b1e7-50d4e88f7c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77f0ac-651e-4b62-b1e7-50d4e88f7cfb" xsi:nil="true"/>
    <lcf76f155ced4ddcb4097134ff3c332f xmlns="34484862-6f93-4974-971b-ff24e92d0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CCE736-992E-433B-BCBE-C93C09583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4862-6f93-4974-971b-ff24e92d04af"/>
    <ds:schemaRef ds:uri="f477f0ac-651e-4b62-b1e7-50d4e88f7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7E0CF1-FB5A-40BA-B981-7472FC5C0AF7}">
  <ds:schemaRefs>
    <ds:schemaRef ds:uri="http://schemas.microsoft.com/sharepoint/v3/contenttype/forms"/>
  </ds:schemaRefs>
</ds:datastoreItem>
</file>

<file path=customXml/itemProps3.xml><?xml version="1.0" encoding="utf-8"?>
<ds:datastoreItem xmlns:ds="http://schemas.openxmlformats.org/officeDocument/2006/customXml" ds:itemID="{60EE0C24-E831-4B7B-9D7C-30D82018BFC0}">
  <ds:schemaRefs>
    <ds:schemaRef ds:uri="http://schemas.microsoft.com/office/2006/metadata/properties"/>
    <ds:schemaRef ds:uri="http://schemas.microsoft.com/office/infopath/2007/PartnerControls"/>
    <ds:schemaRef ds:uri="f477f0ac-651e-4b62-b1e7-50d4e88f7cfb"/>
    <ds:schemaRef ds:uri="34484862-6f93-4974-971b-ff24e92d04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Severs</dc:creator>
  <cp:keywords/>
  <dc:description/>
  <cp:lastModifiedBy>Michelle Lepitre</cp:lastModifiedBy>
  <cp:revision>2</cp:revision>
  <cp:lastPrinted>2026-01-19T16:03:00Z</cp:lastPrinted>
  <dcterms:created xsi:type="dcterms:W3CDTF">2026-06-08T15:20:00Z</dcterms:created>
  <dcterms:modified xsi:type="dcterms:W3CDTF">2026-06-08T15:20:00Z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0x010100D8971CAFDDAC6D40B167783F3AC9B559</vt:lpwstr>
  </property>
  <property fmtid="{D5CDD505-2E9C-101B-9397-08002B2CF9AE}" pid="3" name="MediaServiceImageTags">
    <vt:lpwstr/>
  </property>
</Properties>
</file>